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  <w:gridCol w:w="4536"/>
      </w:tblGrid>
      <w:tr w:rsidR="00523D82" w:rsidRPr="00DA260B" w:rsidTr="00F01420">
        <w:tc>
          <w:tcPr>
            <w:tcW w:w="4644" w:type="dxa"/>
            <w:hideMark/>
          </w:tcPr>
          <w:p w:rsidR="007E1D85" w:rsidRPr="006C25C8" w:rsidRDefault="007E1D85" w:rsidP="0007639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523D82" w:rsidRPr="00DA260B" w:rsidRDefault="00523D82" w:rsidP="00F01420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A260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DA260B" w:rsidRDefault="00523D82" w:rsidP="00F01420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DA2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A2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DA260B" w:rsidRDefault="00F01420" w:rsidP="00F01420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DA2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B608C1" w:rsidRPr="00DA2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контролю качества и безопасности товаров и услуг</w:t>
            </w:r>
          </w:p>
          <w:p w:rsidR="00523D82" w:rsidRPr="00DA260B" w:rsidRDefault="00523D82" w:rsidP="00F01420">
            <w:pPr>
              <w:keepNext/>
              <w:autoSpaceDE w:val="0"/>
              <w:autoSpaceDN w:val="0"/>
              <w:spacing w:after="0" w:line="240" w:lineRule="auto"/>
              <w:ind w:left="-108" w:right="-108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DA26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DA260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DA260B" w:rsidRDefault="00523D82" w:rsidP="00F01420">
            <w:pPr>
              <w:keepNext/>
              <w:autoSpaceDE w:val="0"/>
              <w:autoSpaceDN w:val="0"/>
              <w:spacing w:after="0" w:line="240" w:lineRule="auto"/>
              <w:ind w:left="-108" w:right="-108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A26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F014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DA260B" w:rsidRDefault="00523D82" w:rsidP="00F01420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523D82" w:rsidRPr="00DA260B" w:rsidRDefault="00523D82" w:rsidP="00F01420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A260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DA260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  <w:tcBorders>
              <w:left w:val="nil"/>
            </w:tcBorders>
          </w:tcPr>
          <w:p w:rsidR="00523D82" w:rsidRPr="00DA260B" w:rsidRDefault="00D46B0B" w:rsidP="000763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A260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A260B" w:rsidTr="00F01420">
        <w:tc>
          <w:tcPr>
            <w:tcW w:w="4644" w:type="dxa"/>
          </w:tcPr>
          <w:p w:rsidR="00523D82" w:rsidRPr="00DA260B" w:rsidRDefault="00523D82" w:rsidP="0007639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A260B" w:rsidRDefault="00523D82" w:rsidP="000763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A260B" w:rsidRDefault="00523D82" w:rsidP="000763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F01420" w:rsidRPr="00EE3D1C" w:rsidRDefault="003C420B" w:rsidP="000763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F01420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нструкция по медицинскому применению </w:t>
      </w:r>
    </w:p>
    <w:p w:rsidR="00D76048" w:rsidRPr="00EE3D1C" w:rsidRDefault="00F01420" w:rsidP="000763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препарата </w:t>
      </w:r>
      <w:r w:rsidR="00AE7922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EE08D4" w:rsidRPr="00EE3D1C" w:rsidRDefault="00EE08D4" w:rsidP="000763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E7E" w:rsidRPr="00EE3D1C" w:rsidRDefault="00694384" w:rsidP="00EE3D1C">
      <w:pPr>
        <w:pStyle w:val="ConsPlusNormal"/>
        <w:ind w:firstLine="540"/>
        <w:jc w:val="both"/>
        <w:rPr>
          <w:sz w:val="28"/>
          <w:szCs w:val="28"/>
        </w:rPr>
      </w:pPr>
      <w:r w:rsidRPr="00EE3D1C">
        <w:rPr>
          <w:noProof/>
          <w:sz w:val="28"/>
          <w:szCs w:val="28"/>
        </w:rPr>
        <w:drawing>
          <wp:inline distT="0" distB="0" distL="0" distR="0" wp14:anchorId="64A85E10" wp14:editId="2A2D76E3">
            <wp:extent cx="200025" cy="171450"/>
            <wp:effectExtent l="0" t="0" r="9525" b="0"/>
            <wp:docPr id="4" name="Picture 2" descr="Description: 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T_1000x858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E7E" w:rsidRPr="00EE3D1C">
        <w:rPr>
          <w:sz w:val="28"/>
          <w:szCs w:val="28"/>
        </w:rPr>
        <w:t>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EE08D4" w:rsidRPr="00EE3D1C" w:rsidRDefault="00EE08D4" w:rsidP="00EE3D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EE3D1C" w:rsidRDefault="003D51E7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F01420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орговое наименование</w:t>
      </w:r>
    </w:p>
    <w:p w:rsidR="00F66205" w:rsidRPr="00EE3D1C" w:rsidRDefault="00F66205" w:rsidP="00EE3D1C">
      <w:pPr>
        <w:pStyle w:val="af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Труменба</w:t>
      </w:r>
      <w:proofErr w:type="spellEnd"/>
      <w:r w:rsidRPr="00EE3D1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®</w:t>
      </w:r>
      <w:r w:rsidRPr="00E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D1C">
        <w:rPr>
          <w:rFonts w:ascii="Times New Roman" w:hAnsi="Times New Roman" w:cs="Times New Roman"/>
          <w:sz w:val="28"/>
          <w:szCs w:val="28"/>
        </w:rPr>
        <w:t>(вакцина менингококковая группы В (рекомбинантная, адсорбированная) для профилактики менингококковых инфекций)</w:t>
      </w:r>
    </w:p>
    <w:p w:rsidR="00F01420" w:rsidRPr="00EE3D1C" w:rsidRDefault="00F01420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420" w:rsidRPr="00EE3D1C" w:rsidRDefault="00F01420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F01420" w:rsidRPr="00EE3D1C" w:rsidRDefault="00F01420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F01420" w:rsidRPr="00EE3D1C" w:rsidRDefault="00F01420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011" w:rsidRPr="00EE3D1C" w:rsidRDefault="00F01420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Лекарственная форма, дозировка</w:t>
      </w:r>
    </w:p>
    <w:p w:rsidR="00F01420" w:rsidRPr="00EE3D1C" w:rsidRDefault="00F01420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Cs/>
          <w:sz w:val="28"/>
          <w:szCs w:val="28"/>
          <w:lang w:eastAsia="ru-RU"/>
        </w:rPr>
        <w:t>Суспензия для внутримышечного введения, 0,5 мл/доза</w:t>
      </w:r>
    </w:p>
    <w:p w:rsidR="00F01420" w:rsidRPr="00EE3D1C" w:rsidRDefault="00F01420" w:rsidP="00EE3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</w:p>
    <w:p w:rsidR="002C1660" w:rsidRPr="00EE3D1C" w:rsidRDefault="00AE7922" w:rsidP="00EE3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EE3D1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EE3D1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F66205" w:rsidRPr="00EE3D1C" w:rsidRDefault="001F0220" w:rsidP="00EE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E3D1C">
        <w:rPr>
          <w:rFonts w:ascii="Times New Roman" w:eastAsia="TimesNewRomanPSMT" w:hAnsi="Times New Roman"/>
          <w:sz w:val="28"/>
          <w:szCs w:val="28"/>
          <w:lang w:eastAsia="ru-RU"/>
        </w:rPr>
        <w:t>Антибактериальные препараты системного применения</w:t>
      </w:r>
      <w:r w:rsidR="00F66205" w:rsidRPr="00EE3D1C">
        <w:rPr>
          <w:rFonts w:ascii="Times New Roman" w:eastAsia="TimesNewRomanPSMT" w:hAnsi="Times New Roman"/>
          <w:sz w:val="28"/>
          <w:szCs w:val="28"/>
          <w:lang w:eastAsia="ru-RU"/>
        </w:rPr>
        <w:t xml:space="preserve">. Вакцины. Вакцины бактериальные. </w:t>
      </w:r>
      <w:proofErr w:type="spellStart"/>
      <w:r w:rsidR="00F66205" w:rsidRPr="00EE3D1C">
        <w:rPr>
          <w:rFonts w:ascii="Times New Roman" w:eastAsia="TimesNewRomanPSMT" w:hAnsi="Times New Roman"/>
          <w:sz w:val="28"/>
          <w:szCs w:val="28"/>
          <w:lang w:eastAsia="ru-RU"/>
        </w:rPr>
        <w:t>Противоменингококковые</w:t>
      </w:r>
      <w:proofErr w:type="spellEnd"/>
      <w:r w:rsidR="00F66205" w:rsidRPr="00EE3D1C">
        <w:rPr>
          <w:rFonts w:ascii="Times New Roman" w:eastAsia="TimesNewRomanPSMT" w:hAnsi="Times New Roman"/>
          <w:sz w:val="28"/>
          <w:szCs w:val="28"/>
          <w:lang w:eastAsia="ru-RU"/>
        </w:rPr>
        <w:t xml:space="preserve"> вакцины. Вакцин</w:t>
      </w:r>
      <w:r w:rsidRPr="00EE3D1C">
        <w:rPr>
          <w:rFonts w:ascii="Times New Roman" w:eastAsia="TimesNewRomanPSMT" w:hAnsi="Times New Roman"/>
          <w:sz w:val="28"/>
          <w:szCs w:val="28"/>
          <w:lang w:val="en-US" w:eastAsia="ru-RU"/>
        </w:rPr>
        <w:t>a</w:t>
      </w:r>
      <w:r w:rsidR="00F66205" w:rsidRPr="00EE3D1C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против менингококка В, многокомпонентная.</w:t>
      </w:r>
    </w:p>
    <w:p w:rsidR="00F01420" w:rsidRPr="00EE3D1C" w:rsidRDefault="000B2DF1" w:rsidP="00EE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E3D1C">
        <w:rPr>
          <w:rFonts w:ascii="Times New Roman" w:eastAsia="TimesNewRomanPSMT" w:hAnsi="Times New Roman"/>
          <w:sz w:val="28"/>
          <w:szCs w:val="28"/>
          <w:lang w:eastAsia="ru-RU"/>
        </w:rPr>
        <w:t>Код AT</w:t>
      </w:r>
      <w:proofErr w:type="gramStart"/>
      <w:r w:rsidRPr="00EE3D1C">
        <w:rPr>
          <w:rFonts w:ascii="Times New Roman" w:eastAsia="TimesNewRomanPSMT" w:hAnsi="Times New Roman"/>
          <w:sz w:val="28"/>
          <w:szCs w:val="28"/>
          <w:lang w:eastAsia="ru-RU"/>
        </w:rPr>
        <w:t>Х</w:t>
      </w:r>
      <w:proofErr w:type="gramEnd"/>
      <w:r w:rsidRPr="00EE3D1C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3D51E7" w:rsidRPr="00EE3D1C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F66205" w:rsidRPr="00EE3D1C">
        <w:rPr>
          <w:rFonts w:ascii="Times New Roman" w:eastAsia="TimesNewRomanPSMT" w:hAnsi="Times New Roman"/>
          <w:sz w:val="28"/>
          <w:szCs w:val="28"/>
          <w:lang w:eastAsia="ru-RU"/>
        </w:rPr>
        <w:t>J07AH09</w:t>
      </w:r>
    </w:p>
    <w:p w:rsidR="00F01420" w:rsidRPr="00EE3D1C" w:rsidRDefault="00F01420" w:rsidP="00EE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5444B2" w:rsidRPr="00EE3D1C" w:rsidRDefault="005444B2" w:rsidP="00EE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1F0220" w:rsidRPr="00EE3D1C" w:rsidRDefault="00F66205" w:rsidP="00EE3D1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r w:rsidRPr="00EE3D1C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Pr="00EE3D1C">
        <w:rPr>
          <w:rFonts w:ascii="Times New Roman" w:hAnsi="Times New Roman"/>
          <w:sz w:val="28"/>
          <w:szCs w:val="28"/>
        </w:rPr>
        <w:t>Труменба</w:t>
      </w:r>
      <w:proofErr w:type="spellEnd"/>
      <w:r w:rsidRPr="00EE3D1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</w:t>
      </w:r>
      <w:r w:rsidR="001F0220" w:rsidRPr="00EE3D1C">
        <w:rPr>
          <w:rFonts w:ascii="Times New Roman" w:hAnsi="Times New Roman"/>
          <w:sz w:val="28"/>
          <w:szCs w:val="28"/>
        </w:rPr>
        <w:t xml:space="preserve">показан для активной иммунизации лиц в возрасте 10 лет и старше для предотвращения инвазивной менингококковой инфекции, вызываемой </w:t>
      </w:r>
      <w:proofErr w:type="spellStart"/>
      <w:r w:rsidR="001F0220" w:rsidRPr="00EE3D1C">
        <w:rPr>
          <w:rFonts w:ascii="Times New Roman" w:hAnsi="Times New Roman"/>
          <w:sz w:val="28"/>
          <w:szCs w:val="28"/>
        </w:rPr>
        <w:t>серогруппой</w:t>
      </w:r>
      <w:proofErr w:type="spellEnd"/>
      <w:proofErr w:type="gramStart"/>
      <w:r w:rsidR="001F0220" w:rsidRPr="00EE3D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F0220" w:rsidRPr="00EE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220" w:rsidRPr="00EE3D1C">
        <w:rPr>
          <w:rFonts w:ascii="Times New Roman" w:hAnsi="Times New Roman"/>
          <w:i/>
          <w:sz w:val="28"/>
          <w:szCs w:val="28"/>
        </w:rPr>
        <w:t>Neisseria</w:t>
      </w:r>
      <w:proofErr w:type="spellEnd"/>
      <w:r w:rsidR="001F0220" w:rsidRPr="00EE3D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0220" w:rsidRPr="00EE3D1C">
        <w:rPr>
          <w:rFonts w:ascii="Times New Roman" w:hAnsi="Times New Roman"/>
          <w:i/>
          <w:sz w:val="28"/>
          <w:szCs w:val="28"/>
        </w:rPr>
        <w:t>meningitidis</w:t>
      </w:r>
      <w:proofErr w:type="spellEnd"/>
      <w:r w:rsidR="001F0220" w:rsidRPr="00EE3D1C">
        <w:rPr>
          <w:rFonts w:ascii="Times New Roman" w:hAnsi="Times New Roman"/>
          <w:sz w:val="28"/>
          <w:szCs w:val="28"/>
        </w:rPr>
        <w:t>.</w:t>
      </w:r>
      <w:bookmarkEnd w:id="1"/>
    </w:p>
    <w:p w:rsidR="00DB406A" w:rsidRPr="00EE3D1C" w:rsidRDefault="00DB406A" w:rsidP="00EE3D1C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EE3D1C" w:rsidRDefault="007D0E84" w:rsidP="00EE3D1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A71B87" w:rsidRPr="00EE3D1C" w:rsidRDefault="0024077D" w:rsidP="00EE3D1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- </w:t>
      </w:r>
      <w:r w:rsidR="00913664" w:rsidRPr="00EE3D1C">
        <w:rPr>
          <w:rFonts w:ascii="Times New Roman" w:hAnsi="Times New Roman"/>
          <w:sz w:val="28"/>
          <w:szCs w:val="28"/>
        </w:rPr>
        <w:t>Гиперчувствительность к действующему веществу (веществам) или к любому из вспомогательных веществ</w:t>
      </w:r>
      <w:r w:rsidR="00A71B87" w:rsidRPr="00EE3D1C">
        <w:rPr>
          <w:rFonts w:ascii="Times New Roman" w:hAnsi="Times New Roman"/>
          <w:sz w:val="28"/>
          <w:szCs w:val="28"/>
        </w:rPr>
        <w:t xml:space="preserve">. </w:t>
      </w:r>
    </w:p>
    <w:p w:rsidR="00913664" w:rsidRPr="00EE3D1C" w:rsidRDefault="0024077D" w:rsidP="00EE3D1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A71B87" w:rsidRPr="00EE3D1C">
        <w:rPr>
          <w:rFonts w:ascii="Times New Roman" w:hAnsi="Times New Roman"/>
          <w:spacing w:val="-3"/>
          <w:sz w:val="28"/>
          <w:szCs w:val="28"/>
        </w:rPr>
        <w:t>Дет</w:t>
      </w:r>
      <w:r w:rsidR="001F0220" w:rsidRPr="00EE3D1C">
        <w:rPr>
          <w:rFonts w:ascii="Times New Roman" w:hAnsi="Times New Roman"/>
          <w:spacing w:val="-3"/>
          <w:sz w:val="28"/>
          <w:szCs w:val="28"/>
        </w:rPr>
        <w:t>и</w:t>
      </w:r>
      <w:r w:rsidR="00A71B87" w:rsidRPr="00EE3D1C">
        <w:rPr>
          <w:rFonts w:ascii="Times New Roman" w:hAnsi="Times New Roman"/>
          <w:spacing w:val="-3"/>
          <w:sz w:val="28"/>
          <w:szCs w:val="28"/>
        </w:rPr>
        <w:t xml:space="preserve"> до 10 лет.</w:t>
      </w:r>
    </w:p>
    <w:p w:rsidR="007D0E84" w:rsidRPr="00EE3D1C" w:rsidRDefault="007D0E84" w:rsidP="00EE3D1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Необходимые меры предосторожности при применении</w:t>
      </w:r>
    </w:p>
    <w:p w:rsidR="00A71B87" w:rsidRPr="00EE3D1C" w:rsidRDefault="00A71B87" w:rsidP="00EE3D1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D1C">
        <w:rPr>
          <w:rFonts w:ascii="Times New Roman" w:hAnsi="Times New Roman"/>
          <w:sz w:val="28"/>
          <w:szCs w:val="28"/>
        </w:rPr>
        <w:t xml:space="preserve">Перед вакцинацией препаратом </w:t>
      </w:r>
      <w:proofErr w:type="spellStart"/>
      <w:r w:rsidRPr="00EE3D1C">
        <w:rPr>
          <w:rFonts w:ascii="Times New Roman" w:hAnsi="Times New Roman"/>
          <w:sz w:val="28"/>
          <w:szCs w:val="28"/>
        </w:rPr>
        <w:t>Труменба</w:t>
      </w:r>
      <w:proofErr w:type="spellEnd"/>
      <w:r w:rsidRPr="00EE3D1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поговорите с лечащим врачом, фармацевтом или медицинской сестрой. Обратитесь к лечащему врачу, фармацевту или медицинской сестре, если у </w:t>
      </w:r>
      <w:r w:rsidR="00EE08D4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ас или </w:t>
      </w:r>
      <w:r w:rsidR="00EE08D4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>ашего ребенка:</w:t>
      </w:r>
    </w:p>
    <w:p w:rsidR="00A71B87" w:rsidRPr="00EE3D1C" w:rsidRDefault="00A71B87" w:rsidP="00EE3D1C">
      <w:pPr>
        <w:numPr>
          <w:ilvl w:val="0"/>
          <w:numId w:val="25"/>
        </w:numPr>
        <w:tabs>
          <w:tab w:val="left" w:pos="360"/>
          <w:tab w:val="left" w:pos="7513"/>
          <w:tab w:val="left" w:pos="7655"/>
        </w:tabs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Имеется тяжелая инфекция с высокой температурой. Если это так, то вакцинация будет отложена. Наличие незначительной инфекции, такой как простуда, не требует отсрочки вакцинации, но сначала поговорите со своим врачом.</w:t>
      </w:r>
    </w:p>
    <w:p w:rsidR="00A71B87" w:rsidRPr="00EE3D1C" w:rsidRDefault="00A71B87" w:rsidP="00EE3D1C">
      <w:pPr>
        <w:numPr>
          <w:ilvl w:val="0"/>
          <w:numId w:val="25"/>
        </w:numPr>
        <w:tabs>
          <w:tab w:val="left" w:pos="360"/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Имеется кровотечение или легко образуются синяки. </w:t>
      </w:r>
    </w:p>
    <w:p w:rsidR="00A71B87" w:rsidRPr="00EE3D1C" w:rsidRDefault="00A71B87" w:rsidP="00EE3D1C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Ослаблена иммунная система, что может помешать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ам или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ашему ребенку получить полную пользу от препарата </w:t>
      </w:r>
      <w:proofErr w:type="spellStart"/>
      <w:r w:rsidRPr="00EE3D1C">
        <w:rPr>
          <w:rFonts w:ascii="Times New Roman" w:hAnsi="Times New Roman"/>
          <w:sz w:val="28"/>
          <w:szCs w:val="28"/>
        </w:rPr>
        <w:t>Труменба</w:t>
      </w:r>
      <w:proofErr w:type="spellEnd"/>
      <w:r w:rsidRPr="00EE3D1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. </w:t>
      </w:r>
    </w:p>
    <w:p w:rsidR="00A71B87" w:rsidRPr="00EE3D1C" w:rsidRDefault="00A71B87" w:rsidP="00EE3D1C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Имелись какие-либо проблемы после любой дозы препарата </w:t>
      </w:r>
      <w:proofErr w:type="spellStart"/>
      <w:r w:rsidRPr="00EE3D1C">
        <w:rPr>
          <w:rFonts w:ascii="Times New Roman" w:hAnsi="Times New Roman"/>
          <w:sz w:val="28"/>
          <w:szCs w:val="28"/>
        </w:rPr>
        <w:t>Труменба</w:t>
      </w:r>
      <w:proofErr w:type="spellEnd"/>
      <w:r w:rsidRPr="00EE3D1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EE3D1C">
        <w:rPr>
          <w:rFonts w:ascii="Times New Roman" w:hAnsi="Times New Roman"/>
          <w:sz w:val="28"/>
          <w:szCs w:val="28"/>
        </w:rPr>
        <w:t>, такие как аллергическая реакция или проблемы с дыханием.</w:t>
      </w:r>
    </w:p>
    <w:p w:rsidR="007F7029" w:rsidRPr="00EE3D1C" w:rsidRDefault="007F7029" w:rsidP="00EE3D1C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Не следует вводить препарат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лицам с тромбоцитопенией или каким-либо нарушением свертывания крови, которое служит противопоказанием к внутримышечному введению, если потенциальная польза явно не перевешивает риск введения.</w:t>
      </w:r>
    </w:p>
    <w:p w:rsidR="007F7029" w:rsidRPr="00EE3D1C" w:rsidRDefault="007F7029" w:rsidP="00EE3D1C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Лица с наследственной недостаточностью системы комплемента (например, с дефицитом компонентов C5 или C3) и лица, получающие средства терапии, которые ингибируют активацию терминальных компонентов комплемента (например, </w:t>
      </w:r>
      <w:proofErr w:type="spellStart"/>
      <w:r w:rsidRPr="00EE3D1C">
        <w:rPr>
          <w:rFonts w:ascii="Times New Roman" w:hAnsi="Times New Roman"/>
          <w:sz w:val="28"/>
          <w:szCs w:val="28"/>
        </w:rPr>
        <w:t>экулизумаб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), подвержены повышенному риску развития инвазивной инфекции, вызываемой </w:t>
      </w:r>
      <w:proofErr w:type="spellStart"/>
      <w:r w:rsidRPr="00EE3D1C">
        <w:rPr>
          <w:rFonts w:ascii="Times New Roman" w:hAnsi="Times New Roman"/>
          <w:sz w:val="28"/>
          <w:szCs w:val="28"/>
        </w:rPr>
        <w:t>серогруппой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E3D1C">
        <w:rPr>
          <w:rFonts w:ascii="Times New Roman" w:hAnsi="Times New Roman"/>
          <w:i/>
          <w:sz w:val="28"/>
          <w:szCs w:val="28"/>
        </w:rPr>
        <w:t>Neisseria</w:t>
      </w:r>
      <w:proofErr w:type="spellEnd"/>
      <w:r w:rsidRPr="00EE3D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3D1C">
        <w:rPr>
          <w:rFonts w:ascii="Times New Roman" w:hAnsi="Times New Roman"/>
          <w:i/>
          <w:sz w:val="28"/>
          <w:szCs w:val="28"/>
        </w:rPr>
        <w:t>meningitidis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, даже если у них начали вырабатываться антитела после вакцинации препаратом </w:t>
      </w:r>
      <w:proofErr w:type="spellStart"/>
      <w:r w:rsidRPr="00EE3D1C">
        <w:rPr>
          <w:rFonts w:ascii="Times New Roman" w:hAnsi="Times New Roman"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>.</w:t>
      </w:r>
    </w:p>
    <w:p w:rsidR="007F7029" w:rsidRPr="00EE3D1C" w:rsidRDefault="00D46286" w:rsidP="00EE3D1C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Клинические д</w:t>
      </w:r>
      <w:r w:rsidR="007F7029" w:rsidRPr="00EE3D1C">
        <w:rPr>
          <w:rFonts w:ascii="Times New Roman" w:hAnsi="Times New Roman"/>
          <w:sz w:val="28"/>
          <w:szCs w:val="28"/>
        </w:rPr>
        <w:t xml:space="preserve">анные </w:t>
      </w:r>
      <w:r w:rsidRPr="00EE3D1C">
        <w:rPr>
          <w:rFonts w:ascii="Times New Roman" w:hAnsi="Times New Roman"/>
          <w:sz w:val="28"/>
          <w:szCs w:val="28"/>
        </w:rPr>
        <w:t>п</w:t>
      </w:r>
      <w:r w:rsidR="007F7029" w:rsidRPr="00EE3D1C">
        <w:rPr>
          <w:rFonts w:ascii="Times New Roman" w:hAnsi="Times New Roman"/>
          <w:sz w:val="28"/>
          <w:szCs w:val="28"/>
        </w:rPr>
        <w:t>о применени</w:t>
      </w:r>
      <w:r w:rsidRPr="00EE3D1C">
        <w:rPr>
          <w:rFonts w:ascii="Times New Roman" w:hAnsi="Times New Roman"/>
          <w:sz w:val="28"/>
          <w:szCs w:val="28"/>
        </w:rPr>
        <w:t>ю</w:t>
      </w:r>
      <w:r w:rsidR="007F7029" w:rsidRPr="00EE3D1C">
        <w:rPr>
          <w:rFonts w:ascii="Times New Roman" w:hAnsi="Times New Roman"/>
          <w:sz w:val="28"/>
          <w:szCs w:val="28"/>
        </w:rPr>
        <w:t xml:space="preserve"> препарата </w:t>
      </w:r>
      <w:proofErr w:type="spellStart"/>
      <w:r w:rsidR="007F7029"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="007F7029"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="007F7029" w:rsidRPr="00EE3D1C">
        <w:rPr>
          <w:rFonts w:ascii="Times New Roman" w:hAnsi="Times New Roman"/>
          <w:sz w:val="28"/>
          <w:szCs w:val="28"/>
        </w:rPr>
        <w:t xml:space="preserve"> лицами старше 65 лет отсутствуют.</w:t>
      </w:r>
    </w:p>
    <w:p w:rsidR="00A71B87" w:rsidRPr="00EE3D1C" w:rsidRDefault="00A71B87" w:rsidP="00EE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В качестве ответа на любую инъекцию с помощью иглы могут возникнуть обмороки, предобморочные состояния и иные стрессовые реакции. Если у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ас были такие реакции ранее, сообщите своему врачу, фармацевту или медицинской сестре. </w:t>
      </w:r>
    </w:p>
    <w:p w:rsidR="007D0E84" w:rsidRPr="00EE3D1C" w:rsidRDefault="007D0E84" w:rsidP="00EE3D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7F7029" w:rsidRPr="00EE3D1C" w:rsidRDefault="007F7029" w:rsidP="00EE3D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D1C">
        <w:rPr>
          <w:rFonts w:ascii="Times New Roman" w:hAnsi="Times New Roman"/>
          <w:sz w:val="28"/>
          <w:szCs w:val="28"/>
        </w:rPr>
        <w:t xml:space="preserve">Сообщите своему врачу, фармацевту или медицинской сестре, если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ы или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аш ребенок принимаете, принимали или можете принимать какие-либо другие лекарственные препараты, или недавно получили какую-либо другую вакцину. </w:t>
      </w:r>
    </w:p>
    <w:p w:rsidR="007F7029" w:rsidRPr="00EE3D1C" w:rsidRDefault="007F7029" w:rsidP="00EE3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можно вводить одновременно с любой из вакцин от следующих заболеваний: столбняка, дифтерии, коклюша, </w:t>
      </w:r>
      <w:proofErr w:type="spellStart"/>
      <w:r w:rsidRPr="00EE3D1C">
        <w:rPr>
          <w:rFonts w:ascii="Times New Roman" w:hAnsi="Times New Roman"/>
          <w:sz w:val="28"/>
          <w:szCs w:val="28"/>
        </w:rPr>
        <w:t>полиовируса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3D1C">
        <w:rPr>
          <w:rFonts w:ascii="Times New Roman" w:hAnsi="Times New Roman"/>
          <w:sz w:val="28"/>
          <w:szCs w:val="28"/>
        </w:rPr>
        <w:t>папилломавируса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и менингококковых </w:t>
      </w:r>
      <w:proofErr w:type="spellStart"/>
      <w:r w:rsidRPr="00EE3D1C">
        <w:rPr>
          <w:rFonts w:ascii="Times New Roman" w:hAnsi="Times New Roman"/>
          <w:sz w:val="28"/>
          <w:szCs w:val="28"/>
        </w:rPr>
        <w:t>серогрупп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А, C, Y, W. </w:t>
      </w:r>
    </w:p>
    <w:p w:rsidR="007F7029" w:rsidRPr="00EE3D1C" w:rsidRDefault="007F7029" w:rsidP="00EE3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Применение препарата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с вакцинами, не упомянутыми выше, не изучалось.</w:t>
      </w:r>
    </w:p>
    <w:p w:rsidR="007F7029" w:rsidRPr="00EE3D1C" w:rsidRDefault="007F7029" w:rsidP="00EE3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Если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>ы получаете больше 1 вакцинации одновременно, важно делать инъекции в разны</w:t>
      </w:r>
      <w:r w:rsidR="00D46286" w:rsidRPr="00EE3D1C">
        <w:rPr>
          <w:rFonts w:ascii="Times New Roman" w:hAnsi="Times New Roman"/>
          <w:sz w:val="28"/>
          <w:szCs w:val="28"/>
        </w:rPr>
        <w:t>е части тела</w:t>
      </w:r>
      <w:r w:rsidRPr="00EE3D1C">
        <w:rPr>
          <w:rFonts w:ascii="Times New Roman" w:hAnsi="Times New Roman"/>
          <w:sz w:val="28"/>
          <w:szCs w:val="28"/>
        </w:rPr>
        <w:t>.</w:t>
      </w:r>
    </w:p>
    <w:p w:rsidR="00376440" w:rsidRPr="00EE3D1C" w:rsidRDefault="00376440" w:rsidP="00EE3D1C">
      <w:pPr>
        <w:pStyle w:val="a9"/>
        <w:spacing w:after="0"/>
        <w:jc w:val="both"/>
        <w:rPr>
          <w:bCs/>
          <w:sz w:val="28"/>
          <w:szCs w:val="28"/>
        </w:rPr>
      </w:pPr>
      <w:bookmarkStart w:id="2" w:name="_Hlk17794768"/>
      <w:r w:rsidRPr="00EE3D1C">
        <w:rPr>
          <w:bCs/>
          <w:sz w:val="28"/>
          <w:szCs w:val="28"/>
        </w:rPr>
        <w:lastRenderedPageBreak/>
        <w:t xml:space="preserve">Запрещается смешивать препарат </w:t>
      </w:r>
      <w:proofErr w:type="spellStart"/>
      <w:r w:rsidRPr="00EE3D1C">
        <w:rPr>
          <w:bCs/>
          <w:sz w:val="28"/>
          <w:szCs w:val="28"/>
        </w:rPr>
        <w:t>Труменба</w:t>
      </w:r>
      <w:proofErr w:type="spellEnd"/>
      <w:r w:rsidRPr="00EE3D1C">
        <w:rPr>
          <w:bCs/>
          <w:sz w:val="28"/>
          <w:szCs w:val="28"/>
          <w:vertAlign w:val="superscript"/>
        </w:rPr>
        <w:t>®</w:t>
      </w:r>
      <w:r w:rsidRPr="00EE3D1C">
        <w:rPr>
          <w:bCs/>
          <w:sz w:val="28"/>
          <w:szCs w:val="28"/>
        </w:rPr>
        <w:t xml:space="preserve"> с какими-либо другими вакцинами в одном шприце.</w:t>
      </w:r>
      <w:bookmarkEnd w:id="2"/>
    </w:p>
    <w:p w:rsidR="007F7029" w:rsidRPr="00EE3D1C" w:rsidRDefault="007F7029" w:rsidP="00EE3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Если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ы принимаете лекарства, которые влияют на вашу иммунную систему (например, лучевую терапию, кортикостероиды или некоторые типы химиотерапии от рака),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ы можете </w:t>
      </w:r>
      <w:r w:rsidR="00D46286" w:rsidRPr="00EE3D1C">
        <w:rPr>
          <w:rFonts w:ascii="Times New Roman" w:hAnsi="Times New Roman"/>
          <w:sz w:val="28"/>
          <w:szCs w:val="28"/>
        </w:rPr>
        <w:t xml:space="preserve">не </w:t>
      </w:r>
      <w:r w:rsidRPr="00EE3D1C">
        <w:rPr>
          <w:rFonts w:ascii="Times New Roman" w:hAnsi="Times New Roman"/>
          <w:sz w:val="28"/>
          <w:szCs w:val="28"/>
        </w:rPr>
        <w:t xml:space="preserve">получить всю пользу от препарата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>.</w:t>
      </w:r>
    </w:p>
    <w:p w:rsidR="00D43297" w:rsidRPr="00EE3D1C" w:rsidRDefault="00D43297" w:rsidP="00EE3D1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EE3D1C" w:rsidRDefault="00CA5E7E" w:rsidP="00EE3D1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E3D1C">
        <w:rPr>
          <w:rFonts w:ascii="Times New Roman" w:hAnsi="Times New Roman"/>
          <w:i/>
          <w:color w:val="000000"/>
          <w:sz w:val="28"/>
          <w:szCs w:val="28"/>
        </w:rPr>
        <w:t>Во время б</w:t>
      </w:r>
      <w:r w:rsidR="00D43297" w:rsidRPr="00EE3D1C">
        <w:rPr>
          <w:rFonts w:ascii="Times New Roman" w:hAnsi="Times New Roman"/>
          <w:i/>
          <w:color w:val="000000"/>
          <w:sz w:val="28"/>
          <w:szCs w:val="28"/>
        </w:rPr>
        <w:t>еременност</w:t>
      </w:r>
      <w:r w:rsidRPr="00EE3D1C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D43297" w:rsidRPr="00EE3D1C">
        <w:rPr>
          <w:rFonts w:ascii="Times New Roman" w:hAnsi="Times New Roman"/>
          <w:i/>
          <w:color w:val="000000"/>
          <w:sz w:val="28"/>
          <w:szCs w:val="28"/>
        </w:rPr>
        <w:t xml:space="preserve"> или лактаци</w:t>
      </w:r>
      <w:r w:rsidRPr="00EE3D1C">
        <w:rPr>
          <w:rFonts w:ascii="Times New Roman" w:hAnsi="Times New Roman"/>
          <w:i/>
          <w:color w:val="000000"/>
          <w:sz w:val="28"/>
          <w:szCs w:val="28"/>
        </w:rPr>
        <w:t>и</w:t>
      </w:r>
    </w:p>
    <w:p w:rsidR="00376440" w:rsidRPr="00EE3D1C" w:rsidRDefault="00376440" w:rsidP="00EE3D1C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D1C">
        <w:rPr>
          <w:rFonts w:ascii="Times New Roman" w:hAnsi="Times New Roman"/>
          <w:sz w:val="28"/>
          <w:szCs w:val="28"/>
        </w:rPr>
        <w:t xml:space="preserve">Если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ы беременны или кормите грудью, предполагаете, что беременны, или планируете беременность, проконсультируйтесь с врачом перед применением препарата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. Ваш врач все же может рекомендовать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ам получить препарат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>, если вам угрожает менингококковая инфекция.</w:t>
      </w:r>
    </w:p>
    <w:p w:rsidR="00FA4F7C" w:rsidRPr="00EE3D1C" w:rsidRDefault="00FA4F7C" w:rsidP="00EE3D1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E3D1C">
        <w:rPr>
          <w:rFonts w:ascii="Times New Roman" w:hAnsi="Times New Roman"/>
          <w:i/>
          <w:color w:val="000000"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376440" w:rsidRPr="00EE3D1C" w:rsidRDefault="00376440" w:rsidP="00EE3D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D1C">
        <w:rPr>
          <w:rFonts w:ascii="Times New Roman" w:hAnsi="Times New Roman"/>
          <w:bCs/>
          <w:sz w:val="28"/>
          <w:szCs w:val="28"/>
        </w:rPr>
        <w:t xml:space="preserve">Препарат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не оказывает влияния на способность управлять автотранспортными средствами и работать с механизмами или влияет на нее в слабой степени. </w:t>
      </w:r>
    </w:p>
    <w:p w:rsidR="00376440" w:rsidRPr="00EE3D1C" w:rsidRDefault="00376440" w:rsidP="00EE3D1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D1C">
        <w:rPr>
          <w:rFonts w:ascii="Times New Roman" w:hAnsi="Times New Roman"/>
          <w:sz w:val="28"/>
          <w:szCs w:val="28"/>
        </w:rPr>
        <w:t xml:space="preserve">Однако на </w:t>
      </w:r>
      <w:r w:rsidR="004A510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>ас могут временно повлиять некоторые из побочных эффектов, которые указаны в разделе</w:t>
      </w:r>
      <w:r w:rsidR="00DA260B" w:rsidRPr="00EE3D1C">
        <w:rPr>
          <w:rFonts w:ascii="Times New Roman" w:eastAsia="Times New Roman" w:hAnsi="Times New Roman"/>
          <w:sz w:val="28"/>
          <w:szCs w:val="28"/>
          <w:lang w:eastAsia="ru-RU"/>
        </w:rPr>
        <w:t xml:space="preserve"> «Оп</w:t>
      </w:r>
      <w:r w:rsidR="00DA260B" w:rsidRPr="00EE3D1C">
        <w:rPr>
          <w:rFonts w:ascii="Times New Roman" w:eastAsia="Times New Roman" w:hAnsi="Times New Roman"/>
          <w:bCs/>
          <w:sz w:val="28"/>
          <w:szCs w:val="28"/>
          <w:lang w:eastAsia="ru-RU"/>
        </w:rPr>
        <w:t>исание нежелательных реакций»</w:t>
      </w:r>
      <w:r w:rsidRPr="00EE3D1C">
        <w:rPr>
          <w:rFonts w:ascii="Times New Roman" w:hAnsi="Times New Roman"/>
          <w:sz w:val="28"/>
          <w:szCs w:val="28"/>
        </w:rPr>
        <w:t>. Если это произойдет, то прежде чем водить машину или управлять механизмами, подождите, пока они не пройдут.</w:t>
      </w:r>
    </w:p>
    <w:p w:rsidR="00376440" w:rsidRPr="00EE3D1C" w:rsidRDefault="00376440" w:rsidP="00EE3D1C">
      <w:pPr>
        <w:tabs>
          <w:tab w:val="left" w:pos="7513"/>
          <w:tab w:val="left" w:pos="7655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EE3D1C">
        <w:rPr>
          <w:rFonts w:ascii="Times New Roman" w:hAnsi="Times New Roman"/>
          <w:bCs/>
          <w:sz w:val="28"/>
          <w:szCs w:val="28"/>
        </w:rPr>
        <w:t xml:space="preserve">Препарат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</w:t>
      </w:r>
      <w:r w:rsidRPr="00EE3D1C">
        <w:rPr>
          <w:rFonts w:ascii="Times New Roman" w:hAnsi="Times New Roman"/>
          <w:b/>
          <w:sz w:val="28"/>
          <w:szCs w:val="28"/>
        </w:rPr>
        <w:t>содержит натрий</w:t>
      </w:r>
    </w:p>
    <w:p w:rsidR="00376440" w:rsidRPr="00EE3D1C" w:rsidRDefault="00376440" w:rsidP="00EE3D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Этот лекарственный препарат содержит менее 23 мг натрия на дозу, т. е. практически «не содержит натрия».</w:t>
      </w: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B406A" w:rsidRPr="00EE3D1C" w:rsidRDefault="00DB406A" w:rsidP="00EE3D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 по применению</w:t>
      </w:r>
    </w:p>
    <w:p w:rsidR="000C7C18" w:rsidRPr="00EE3D1C" w:rsidRDefault="00DB406A" w:rsidP="00EE3D1C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bookmarkStart w:id="3" w:name="2175220274"/>
      <w:r w:rsidRPr="00EE3D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Режим дозирования</w:t>
      </w:r>
      <w:r w:rsidR="00617843" w:rsidRPr="00EE3D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8C231D" w:rsidRPr="00EE3D1C" w:rsidRDefault="008C231D" w:rsidP="00EE3D1C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2175220275"/>
      <w:bookmarkEnd w:id="3"/>
      <w:r w:rsidRPr="00EE3D1C">
        <w:rPr>
          <w:rFonts w:ascii="Times New Roman" w:hAnsi="Times New Roman"/>
          <w:color w:val="000000"/>
          <w:sz w:val="28"/>
          <w:szCs w:val="28"/>
        </w:rPr>
        <w:t xml:space="preserve">Вы или </w:t>
      </w:r>
      <w:r w:rsidR="004A5107" w:rsidRPr="00EE3D1C">
        <w:rPr>
          <w:rFonts w:ascii="Times New Roman" w:hAnsi="Times New Roman"/>
          <w:color w:val="000000"/>
          <w:sz w:val="28"/>
          <w:szCs w:val="28"/>
        </w:rPr>
        <w:t>В</w:t>
      </w:r>
      <w:r w:rsidRPr="00EE3D1C">
        <w:rPr>
          <w:rFonts w:ascii="Times New Roman" w:hAnsi="Times New Roman"/>
          <w:color w:val="000000"/>
          <w:sz w:val="28"/>
          <w:szCs w:val="28"/>
        </w:rPr>
        <w:t>аш ребенок получите 2 инъекции вакцины, вторая инъекция будет сделана через 6 месяцев после первой.</w:t>
      </w:r>
    </w:p>
    <w:p w:rsidR="008C231D" w:rsidRPr="00EE3D1C" w:rsidRDefault="00D46286" w:rsidP="00EE3D1C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EE3D1C">
        <w:rPr>
          <w:rFonts w:ascii="Times New Roman" w:hAnsi="Times New Roman"/>
          <w:color w:val="000000"/>
          <w:sz w:val="28"/>
          <w:szCs w:val="28"/>
        </w:rPr>
        <w:t xml:space="preserve">В случае высокой угрозы менингококковой инфекции (при вспышке) 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 xml:space="preserve">Вы или </w:t>
      </w:r>
      <w:r w:rsidR="00863F37" w:rsidRPr="00EE3D1C">
        <w:rPr>
          <w:rFonts w:ascii="Times New Roman" w:hAnsi="Times New Roman"/>
          <w:color w:val="000000"/>
          <w:sz w:val="28"/>
          <w:szCs w:val="28"/>
        </w:rPr>
        <w:t>В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>аш ребенок получите 2 инъекции вакцины с интервалом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 не менее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 xml:space="preserve"> 1 месяц</w:t>
      </w:r>
      <w:r w:rsidRPr="00EE3D1C">
        <w:rPr>
          <w:rFonts w:ascii="Times New Roman" w:hAnsi="Times New Roman"/>
          <w:color w:val="000000"/>
          <w:sz w:val="28"/>
          <w:szCs w:val="28"/>
        </w:rPr>
        <w:t>а между дозами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 xml:space="preserve"> и третью</w:t>
      </w:r>
      <w:r w:rsidR="00863F37" w:rsidRPr="00EE3D1C">
        <w:rPr>
          <w:rFonts w:ascii="Times New Roman" w:hAnsi="Times New Roman"/>
          <w:color w:val="000000"/>
          <w:sz w:val="28"/>
          <w:szCs w:val="28"/>
        </w:rPr>
        <w:t xml:space="preserve"> инъекцию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D1C">
        <w:rPr>
          <w:rFonts w:ascii="Times New Roman" w:hAnsi="Times New Roman"/>
          <w:color w:val="000000"/>
          <w:sz w:val="28"/>
          <w:szCs w:val="28"/>
        </w:rPr>
        <w:t>минимум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 xml:space="preserve"> через 4 месяца после второй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 дозы</w:t>
      </w:r>
      <w:r w:rsidR="008C231D" w:rsidRPr="00EE3D1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65494" w:rsidRPr="00EE3D1C" w:rsidRDefault="008C231D" w:rsidP="00EE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3D1C">
        <w:rPr>
          <w:rFonts w:ascii="Times New Roman" w:hAnsi="Times New Roman"/>
          <w:color w:val="000000"/>
          <w:sz w:val="28"/>
          <w:szCs w:val="28"/>
        </w:rPr>
        <w:t xml:space="preserve">Вам или </w:t>
      </w:r>
      <w:r w:rsidR="00863F37" w:rsidRPr="00EE3D1C">
        <w:rPr>
          <w:rFonts w:ascii="Times New Roman" w:hAnsi="Times New Roman"/>
          <w:color w:val="000000"/>
          <w:sz w:val="28"/>
          <w:szCs w:val="28"/>
        </w:rPr>
        <w:t>В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ашему ребенку могут сделать </w:t>
      </w:r>
      <w:proofErr w:type="spellStart"/>
      <w:r w:rsidRPr="00EE3D1C">
        <w:rPr>
          <w:rFonts w:ascii="Times New Roman" w:hAnsi="Times New Roman"/>
          <w:color w:val="000000"/>
          <w:sz w:val="28"/>
          <w:szCs w:val="28"/>
        </w:rPr>
        <w:t>бустерную</w:t>
      </w:r>
      <w:proofErr w:type="spellEnd"/>
      <w:r w:rsidR="00D46286" w:rsidRPr="00EE3D1C">
        <w:rPr>
          <w:rFonts w:ascii="Times New Roman" w:hAnsi="Times New Roman"/>
          <w:color w:val="000000"/>
          <w:sz w:val="28"/>
          <w:szCs w:val="28"/>
        </w:rPr>
        <w:t xml:space="preserve"> (ревакцинирующую)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286" w:rsidRPr="00EE3D1C">
        <w:rPr>
          <w:rFonts w:ascii="Times New Roman" w:hAnsi="Times New Roman"/>
          <w:color w:val="000000"/>
          <w:sz w:val="28"/>
          <w:szCs w:val="28"/>
        </w:rPr>
        <w:t>дозу</w:t>
      </w:r>
      <w:r w:rsidR="00412EA8" w:rsidRPr="00EE3D1C">
        <w:rPr>
          <w:color w:val="000000"/>
          <w:sz w:val="28"/>
          <w:szCs w:val="28"/>
        </w:rPr>
        <w:t xml:space="preserve"> </w:t>
      </w:r>
      <w:r w:rsidR="00412EA8" w:rsidRPr="00EE3D1C">
        <w:rPr>
          <w:rFonts w:ascii="Times New Roman" w:hAnsi="Times New Roman"/>
          <w:color w:val="000000"/>
          <w:sz w:val="28"/>
          <w:szCs w:val="28"/>
        </w:rPr>
        <w:t>после любого режима дозирования для лиц с сохраняющимся риском возникновения инвазивной менингококковой инфекции</w:t>
      </w:r>
      <w:r w:rsidRPr="00EE3D1C">
        <w:rPr>
          <w:rFonts w:ascii="Times New Roman" w:hAnsi="Times New Roman"/>
          <w:color w:val="000000"/>
          <w:sz w:val="28"/>
          <w:szCs w:val="28"/>
        </w:rPr>
        <w:t>.</w:t>
      </w:r>
    </w:p>
    <w:p w:rsidR="00863F37" w:rsidRPr="00EE3D1C" w:rsidRDefault="00DB406A" w:rsidP="00EE3D1C">
      <w:pPr>
        <w:spacing w:before="120"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EE3D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C231D" w:rsidRPr="00EE3D1C" w:rsidRDefault="008C231D" w:rsidP="00EE3D1C">
      <w:pPr>
        <w:spacing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3D1C">
        <w:rPr>
          <w:rFonts w:ascii="Times New Roman" w:hAnsi="Times New Roman"/>
          <w:color w:val="000000"/>
          <w:sz w:val="28"/>
          <w:szCs w:val="28"/>
        </w:rPr>
        <w:t>Врач</w:t>
      </w:r>
      <w:r w:rsidR="00D46286" w:rsidRPr="00EE3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или медсестра </w:t>
      </w:r>
      <w:r w:rsidR="00D46286" w:rsidRPr="00EE3D1C">
        <w:rPr>
          <w:rFonts w:ascii="Times New Roman" w:hAnsi="Times New Roman"/>
          <w:color w:val="000000"/>
          <w:sz w:val="28"/>
          <w:szCs w:val="28"/>
        </w:rPr>
        <w:t xml:space="preserve">введут 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препарат </w:t>
      </w:r>
      <w:proofErr w:type="spellStart"/>
      <w:r w:rsidRPr="00EE3D1C">
        <w:rPr>
          <w:rFonts w:ascii="Times New Roman" w:hAnsi="Times New Roman"/>
          <w:bCs/>
          <w:color w:val="000000"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® </w:t>
      </w:r>
      <w:r w:rsidR="00863F37" w:rsidRPr="00EE3D1C">
        <w:rPr>
          <w:rFonts w:ascii="Times New Roman" w:hAnsi="Times New Roman"/>
          <w:color w:val="000000"/>
          <w:sz w:val="28"/>
          <w:szCs w:val="28"/>
        </w:rPr>
        <w:t>В</w:t>
      </w:r>
      <w:r w:rsidRPr="00EE3D1C">
        <w:rPr>
          <w:rFonts w:ascii="Times New Roman" w:hAnsi="Times New Roman"/>
          <w:color w:val="000000"/>
          <w:sz w:val="28"/>
          <w:szCs w:val="28"/>
        </w:rPr>
        <w:t xml:space="preserve">ам или </w:t>
      </w:r>
      <w:r w:rsidR="00863F37" w:rsidRPr="00EE3D1C">
        <w:rPr>
          <w:rFonts w:ascii="Times New Roman" w:hAnsi="Times New Roman"/>
          <w:color w:val="000000"/>
          <w:sz w:val="28"/>
          <w:szCs w:val="28"/>
        </w:rPr>
        <w:t>В</w:t>
      </w:r>
      <w:r w:rsidRPr="00EE3D1C">
        <w:rPr>
          <w:rFonts w:ascii="Times New Roman" w:hAnsi="Times New Roman"/>
          <w:color w:val="000000"/>
          <w:sz w:val="28"/>
          <w:szCs w:val="28"/>
        </w:rPr>
        <w:t>ашему ребенку</w:t>
      </w:r>
      <w:r w:rsidR="00D46286" w:rsidRPr="00EE3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D1C">
        <w:rPr>
          <w:rFonts w:ascii="Times New Roman" w:hAnsi="Times New Roman"/>
          <w:color w:val="000000"/>
          <w:sz w:val="28"/>
          <w:szCs w:val="28"/>
        </w:rPr>
        <w:t>в мышцу плеча</w:t>
      </w:r>
      <w:r w:rsidR="00D46286" w:rsidRPr="00EE3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490" w:rsidRPr="00EE3D1C">
        <w:rPr>
          <w:rFonts w:ascii="Times New Roman" w:hAnsi="Times New Roman"/>
          <w:color w:val="000000"/>
          <w:sz w:val="28"/>
          <w:szCs w:val="28"/>
          <w:lang w:eastAsia="ru-RU"/>
        </w:rPr>
        <w:t>(внутримышечно)</w:t>
      </w:r>
      <w:r w:rsidR="00D46286" w:rsidRPr="00EE3D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C231D" w:rsidRPr="00EE3D1C" w:rsidRDefault="008C231D" w:rsidP="00EE3D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D1C">
        <w:rPr>
          <w:rFonts w:ascii="Times New Roman" w:hAnsi="Times New Roman"/>
          <w:sz w:val="28"/>
          <w:szCs w:val="28"/>
        </w:rPr>
        <w:t xml:space="preserve">Важно придерживаться инструкций лечащего врача, фармацевта или медицинской сестры, таким образом, чтобы </w:t>
      </w:r>
      <w:r w:rsidR="00863F3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ы или </w:t>
      </w:r>
      <w:r w:rsidR="00863F3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аш ребенок прошли полный курс инъекций. </w:t>
      </w:r>
    </w:p>
    <w:bookmarkEnd w:id="4"/>
    <w:p w:rsidR="00DB406A" w:rsidRPr="00EE3D1C" w:rsidRDefault="00A12563" w:rsidP="00EE3D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EE3D1C">
        <w:rPr>
          <w:rFonts w:ascii="Times New Roman" w:hAnsi="Times New Roman"/>
          <w:b/>
          <w:i/>
          <w:sz w:val="28"/>
          <w:szCs w:val="28"/>
          <w:lang w:bidi="ru-RU"/>
        </w:rPr>
        <w:lastRenderedPageBreak/>
        <w:t>Обратитесь к врачу или фармацевту за советом прежде, чем принимать лекарственный препарат.</w:t>
      </w: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2175220282"/>
    </w:p>
    <w:p w:rsidR="00CA5E7E" w:rsidRPr="00EE3D1C" w:rsidRDefault="001937AD" w:rsidP="00EE3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CA5E7E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A5E7E" w:rsidRPr="00EE3D1C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:rsidR="007642A8" w:rsidRPr="00EE3D1C" w:rsidRDefault="007642A8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D1C">
        <w:rPr>
          <w:rFonts w:ascii="Times New Roman" w:hAnsi="Times New Roman"/>
          <w:sz w:val="28"/>
          <w:szCs w:val="28"/>
        </w:rPr>
        <w:t>Данная вакцина, как и все другие вакцины, может вызывать побочные эффекты, хотя и не у всех пациентов.</w:t>
      </w:r>
    </w:p>
    <w:p w:rsidR="007642A8" w:rsidRPr="00EE3D1C" w:rsidRDefault="007642A8" w:rsidP="00EE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Когда </w:t>
      </w:r>
      <w:r w:rsidR="00863F3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ам или </w:t>
      </w:r>
      <w:r w:rsidR="00863F37" w:rsidRPr="00EE3D1C">
        <w:rPr>
          <w:rFonts w:ascii="Times New Roman" w:hAnsi="Times New Roman"/>
          <w:sz w:val="28"/>
          <w:szCs w:val="28"/>
        </w:rPr>
        <w:t>В</w:t>
      </w:r>
      <w:r w:rsidRPr="00EE3D1C">
        <w:rPr>
          <w:rFonts w:ascii="Times New Roman" w:hAnsi="Times New Roman"/>
          <w:sz w:val="28"/>
          <w:szCs w:val="28"/>
        </w:rPr>
        <w:t xml:space="preserve">ашему ребенку вводят препарат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>, то могут возникнуть следующие побочные эффекты:</w:t>
      </w:r>
    </w:p>
    <w:bookmarkEnd w:id="5"/>
    <w:p w:rsidR="006F7A1C" w:rsidRPr="00EE3D1C" w:rsidRDefault="006F7A1C" w:rsidP="00EE3D1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  <w:r w:rsidRPr="00EE3D1C">
        <w:rPr>
          <w:rFonts w:ascii="Times New Roman" w:hAnsi="Times New Roman"/>
          <w:sz w:val="28"/>
          <w:szCs w:val="28"/>
          <w:lang w:bidi="ru-RU"/>
        </w:rPr>
        <w:t>(встречаются примерно у более 10% пациентов):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п</w:t>
      </w:r>
      <w:r w:rsidR="007642A8" w:rsidRPr="00EE3D1C">
        <w:rPr>
          <w:rFonts w:ascii="Times New Roman" w:hAnsi="Times New Roman"/>
          <w:sz w:val="28"/>
          <w:szCs w:val="28"/>
        </w:rPr>
        <w:t>окраснение, отек и боль в месте инъекции</w:t>
      </w:r>
      <w:r w:rsidR="007642A8" w:rsidRPr="00EE3D1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г</w:t>
      </w:r>
      <w:r w:rsidR="007642A8" w:rsidRPr="00EE3D1C">
        <w:rPr>
          <w:rFonts w:ascii="Times New Roman" w:hAnsi="Times New Roman"/>
          <w:sz w:val="28"/>
          <w:szCs w:val="28"/>
        </w:rPr>
        <w:t>оловная боль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д</w:t>
      </w:r>
      <w:r w:rsidR="007642A8" w:rsidRPr="00EE3D1C">
        <w:rPr>
          <w:rFonts w:ascii="Times New Roman" w:hAnsi="Times New Roman"/>
          <w:sz w:val="28"/>
          <w:szCs w:val="28"/>
        </w:rPr>
        <w:t>иарея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т</w:t>
      </w:r>
      <w:r w:rsidR="007642A8" w:rsidRPr="00EE3D1C">
        <w:rPr>
          <w:rFonts w:ascii="Times New Roman" w:hAnsi="Times New Roman"/>
          <w:sz w:val="28"/>
          <w:szCs w:val="28"/>
        </w:rPr>
        <w:t>ошнота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м</w:t>
      </w:r>
      <w:r w:rsidR="007642A8" w:rsidRPr="00EE3D1C">
        <w:rPr>
          <w:rFonts w:ascii="Times New Roman" w:hAnsi="Times New Roman"/>
          <w:sz w:val="28"/>
          <w:szCs w:val="28"/>
        </w:rPr>
        <w:t>ышечная боль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б</w:t>
      </w:r>
      <w:r w:rsidR="007642A8" w:rsidRPr="00EE3D1C">
        <w:rPr>
          <w:rFonts w:ascii="Times New Roman" w:hAnsi="Times New Roman"/>
          <w:sz w:val="28"/>
          <w:szCs w:val="28"/>
        </w:rPr>
        <w:t>оль в суставах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о</w:t>
      </w:r>
      <w:r w:rsidR="007642A8" w:rsidRPr="00EE3D1C">
        <w:rPr>
          <w:rFonts w:ascii="Times New Roman" w:hAnsi="Times New Roman"/>
          <w:sz w:val="28"/>
          <w:szCs w:val="28"/>
        </w:rPr>
        <w:t>зноб</w:t>
      </w:r>
    </w:p>
    <w:p w:rsidR="007642A8" w:rsidRPr="00EE3D1C" w:rsidRDefault="00E65494" w:rsidP="00EE3D1C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п</w:t>
      </w:r>
      <w:r w:rsidR="007642A8" w:rsidRPr="00EE3D1C">
        <w:rPr>
          <w:rFonts w:ascii="Times New Roman" w:hAnsi="Times New Roman"/>
          <w:sz w:val="28"/>
          <w:szCs w:val="28"/>
        </w:rPr>
        <w:t>овышенная утомляемость</w:t>
      </w:r>
    </w:p>
    <w:p w:rsidR="006F7A1C" w:rsidRPr="00EE3D1C" w:rsidRDefault="006F7A1C" w:rsidP="00EE3D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D1C">
        <w:rPr>
          <w:rFonts w:ascii="Times New Roman" w:hAnsi="Times New Roman"/>
          <w:i/>
          <w:sz w:val="28"/>
          <w:szCs w:val="28"/>
        </w:rPr>
        <w:t xml:space="preserve">Часто </w:t>
      </w:r>
      <w:r w:rsidRPr="00EE3D1C">
        <w:rPr>
          <w:rFonts w:ascii="Times New Roman" w:hAnsi="Times New Roman"/>
          <w:sz w:val="28"/>
          <w:szCs w:val="28"/>
          <w:lang w:bidi="ru-RU"/>
        </w:rPr>
        <w:t>(встречаются у более 1%, но менее 10% пациентов):</w:t>
      </w:r>
    </w:p>
    <w:p w:rsidR="007642A8" w:rsidRPr="00EE3D1C" w:rsidRDefault="007642A8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- рвота</w:t>
      </w:r>
    </w:p>
    <w:p w:rsidR="007642A8" w:rsidRPr="00EE3D1C" w:rsidRDefault="007642A8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pacing w:val="4"/>
          <w:sz w:val="28"/>
          <w:szCs w:val="28"/>
        </w:rPr>
        <w:t>- п</w:t>
      </w:r>
      <w:r w:rsidRPr="00EE3D1C">
        <w:rPr>
          <w:rFonts w:ascii="Times New Roman" w:hAnsi="Times New Roman"/>
          <w:sz w:val="28"/>
          <w:szCs w:val="28"/>
        </w:rPr>
        <w:t>овышение температуры ≥ 38 °C</w:t>
      </w:r>
    </w:p>
    <w:p w:rsidR="007642A8" w:rsidRPr="00EE3D1C" w:rsidRDefault="007642A8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E3D1C">
        <w:rPr>
          <w:rFonts w:ascii="Times New Roman" w:hAnsi="Times New Roman"/>
          <w:i/>
          <w:sz w:val="28"/>
          <w:szCs w:val="28"/>
        </w:rPr>
        <w:t>Неизвестно</w:t>
      </w:r>
      <w:r w:rsidRPr="00EE3D1C">
        <w:rPr>
          <w:rFonts w:ascii="Times New Roman" w:hAnsi="Times New Roman"/>
          <w:sz w:val="28"/>
          <w:szCs w:val="28"/>
          <w:lang w:bidi="ru-RU"/>
        </w:rPr>
        <w:t xml:space="preserve"> (</w:t>
      </w:r>
      <w:bookmarkStart w:id="6" w:name="_Hlk17796879"/>
      <w:r w:rsidRPr="00EE3D1C">
        <w:rPr>
          <w:rFonts w:ascii="Times New Roman" w:hAnsi="Times New Roman"/>
          <w:sz w:val="28"/>
          <w:szCs w:val="28"/>
          <w:lang w:bidi="ru-RU"/>
        </w:rPr>
        <w:t>невозможно определить на основании имеющихся данных</w:t>
      </w:r>
      <w:bookmarkEnd w:id="6"/>
      <w:r w:rsidRPr="00EE3D1C">
        <w:rPr>
          <w:rFonts w:ascii="Times New Roman" w:hAnsi="Times New Roman"/>
          <w:sz w:val="28"/>
          <w:szCs w:val="28"/>
          <w:lang w:bidi="ru-RU"/>
        </w:rPr>
        <w:t>)</w:t>
      </w:r>
    </w:p>
    <w:p w:rsidR="007642A8" w:rsidRPr="00EE3D1C" w:rsidRDefault="007642A8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- </w:t>
      </w:r>
      <w:r w:rsidR="00E65494" w:rsidRPr="00EE3D1C">
        <w:rPr>
          <w:rFonts w:ascii="Times New Roman" w:hAnsi="Times New Roman"/>
          <w:sz w:val="28"/>
          <w:szCs w:val="28"/>
        </w:rPr>
        <w:t>а</w:t>
      </w:r>
      <w:r w:rsidRPr="00EE3D1C">
        <w:rPr>
          <w:rFonts w:ascii="Times New Roman" w:hAnsi="Times New Roman"/>
          <w:sz w:val="28"/>
          <w:szCs w:val="28"/>
        </w:rPr>
        <w:t>ллергические реакции</w:t>
      </w:r>
      <w:r w:rsidRPr="00EE3D1C">
        <w:rPr>
          <w:rFonts w:ascii="Times New Roman" w:hAnsi="Times New Roman"/>
          <w:sz w:val="28"/>
          <w:szCs w:val="28"/>
          <w:vertAlign w:val="superscript"/>
        </w:rPr>
        <w:t>*</w:t>
      </w:r>
    </w:p>
    <w:p w:rsidR="007642A8" w:rsidRPr="00EE3D1C" w:rsidRDefault="007642A8" w:rsidP="00EE3D1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  <w:vertAlign w:val="superscript"/>
        </w:rPr>
        <w:t>*</w:t>
      </w:r>
      <w:r w:rsidRPr="00EE3D1C">
        <w:rPr>
          <w:rFonts w:ascii="Times New Roman" w:hAnsi="Times New Roman"/>
          <w:sz w:val="28"/>
          <w:szCs w:val="28"/>
        </w:rPr>
        <w:t xml:space="preserve">перечисленные реакции зарегистрированы в ходе пострегистрационного применения препарата </w:t>
      </w:r>
      <w:proofErr w:type="spellStart"/>
      <w:r w:rsidRPr="00EE3D1C">
        <w:rPr>
          <w:rFonts w:ascii="Times New Roman" w:hAnsi="Times New Roman"/>
          <w:bCs/>
          <w:sz w:val="28"/>
          <w:szCs w:val="28"/>
        </w:rPr>
        <w:t>Труменба</w:t>
      </w:r>
      <w:proofErr w:type="spellEnd"/>
      <w:r w:rsidRPr="00EE3D1C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 и классифицируются как нежелательные. Поскольку информация об этих реакциях получена путем спонтанных сообщений, определить частоту реакций невозможно, поэтому она считается неизвестной.</w:t>
      </w:r>
    </w:p>
    <w:p w:rsidR="00E65494" w:rsidRPr="00EE3D1C" w:rsidRDefault="00E65494" w:rsidP="00EE3D1C">
      <w:pPr>
        <w:pStyle w:val="ac"/>
        <w:spacing w:before="1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E3D1C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 контроля качества </w:t>
      </w:r>
      <w:r w:rsidR="000B2DF1" w:rsidRPr="00EE3D1C">
        <w:rPr>
          <w:rFonts w:ascii="Times New Roman" w:hAnsi="Times New Roman"/>
          <w:sz w:val="28"/>
          <w:szCs w:val="28"/>
        </w:rPr>
        <w:t xml:space="preserve">и безопасности товаров и услуг </w:t>
      </w:r>
      <w:r w:rsidRPr="00EE3D1C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3C5899" w:rsidRPr="00EE3D1C" w:rsidRDefault="004902FD" w:rsidP="00EE3D1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C5899" w:rsidRPr="00EE3D1C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3C5899" w:rsidRPr="00EE3D1C">
          <w:rPr>
            <w:rStyle w:val="af"/>
            <w:rFonts w:ascii="Times New Roman" w:hAnsi="Times New Roman"/>
            <w:sz w:val="28"/>
            <w:szCs w:val="28"/>
          </w:rPr>
          <w:t>://</w:t>
        </w:r>
        <w:r w:rsidR="003C5899" w:rsidRPr="00EE3D1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3C5899" w:rsidRPr="00EE3D1C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3C5899" w:rsidRPr="00EE3D1C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3C5899" w:rsidRPr="00EE3D1C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3C5899" w:rsidRPr="00EE3D1C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CC5727" w:rsidRPr="00EE3D1C" w:rsidRDefault="00CC5727" w:rsidP="00EE3D1C">
      <w:pPr>
        <w:pStyle w:val="af7"/>
        <w:jc w:val="both"/>
        <w:rPr>
          <w:rFonts w:cs="Times New Roman"/>
          <w:i/>
          <w:sz w:val="28"/>
          <w:szCs w:val="28"/>
          <w:lang w:val="ru-RU"/>
        </w:rPr>
      </w:pPr>
    </w:p>
    <w:p w:rsidR="000C2C4B" w:rsidRPr="00EE3D1C" w:rsidRDefault="000C2C4B" w:rsidP="00EE3D1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3C5899" w:rsidRPr="00EE3D1C" w:rsidRDefault="003C5899" w:rsidP="00EE3D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85"/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:rsidR="00683AEB" w:rsidRPr="00EE3D1C" w:rsidRDefault="00683AEB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2175220286"/>
      <w:bookmarkEnd w:id="7"/>
      <w:r w:rsidRPr="00EE3D1C">
        <w:rPr>
          <w:rFonts w:ascii="Times New Roman" w:hAnsi="Times New Roman"/>
          <w:sz w:val="28"/>
          <w:szCs w:val="28"/>
        </w:rPr>
        <w:t>1 доза (0,5 мл) содержит:</w:t>
      </w:r>
    </w:p>
    <w:p w:rsidR="00683AEB" w:rsidRPr="00EE3D1C" w:rsidRDefault="006B7A90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активн</w:t>
      </w:r>
      <w:r w:rsidR="00DA260B" w:rsidRPr="00EE3D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ые</w:t>
      </w:r>
      <w:r w:rsidRPr="00EE3D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веществ</w:t>
      </w:r>
      <w:r w:rsidR="00DA260B" w:rsidRPr="00EE3D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  <w:r w:rsidRPr="00EE3D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Pr="00EE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683AEB" w:rsidRPr="00EE3D1C">
        <w:rPr>
          <w:rFonts w:ascii="Times New Roman" w:hAnsi="Times New Roman"/>
          <w:sz w:val="28"/>
          <w:szCs w:val="28"/>
        </w:rPr>
        <w:t>фНсб</w:t>
      </w:r>
      <w:proofErr w:type="spellEnd"/>
      <w:r w:rsidR="00683AEB" w:rsidRPr="00EE3D1C" w:rsidDel="008E38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AEB" w:rsidRPr="00EE3D1C">
        <w:rPr>
          <w:rFonts w:ascii="Times New Roman" w:hAnsi="Times New Roman"/>
          <w:i/>
          <w:sz w:val="28"/>
          <w:szCs w:val="28"/>
        </w:rPr>
        <w:t>Neisseria</w:t>
      </w:r>
      <w:proofErr w:type="spellEnd"/>
      <w:r w:rsidR="00683AEB" w:rsidRPr="00EE3D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83AEB" w:rsidRPr="00EE3D1C">
        <w:rPr>
          <w:rFonts w:ascii="Times New Roman" w:hAnsi="Times New Roman"/>
          <w:i/>
          <w:sz w:val="28"/>
          <w:szCs w:val="28"/>
        </w:rPr>
        <w:t>meningitidis</w:t>
      </w:r>
      <w:proofErr w:type="spellEnd"/>
      <w:r w:rsidR="00683AEB" w:rsidRPr="00EE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AEB" w:rsidRPr="00EE3D1C">
        <w:rPr>
          <w:rFonts w:ascii="Times New Roman" w:hAnsi="Times New Roman"/>
          <w:sz w:val="28"/>
          <w:szCs w:val="28"/>
        </w:rPr>
        <w:t>серогруппы</w:t>
      </w:r>
      <w:proofErr w:type="spellEnd"/>
      <w:r w:rsidR="00683AEB" w:rsidRPr="00EE3D1C">
        <w:rPr>
          <w:rFonts w:ascii="Times New Roman" w:hAnsi="Times New Roman"/>
          <w:sz w:val="28"/>
          <w:szCs w:val="28"/>
        </w:rPr>
        <w:t xml:space="preserve"> B подсемейства A </w:t>
      </w:r>
      <w:r w:rsidR="00683AEB" w:rsidRPr="00EE3D1C">
        <w:rPr>
          <w:rFonts w:ascii="Times New Roman" w:hAnsi="Times New Roman"/>
          <w:bCs/>
          <w:sz w:val="28"/>
          <w:szCs w:val="28"/>
        </w:rPr>
        <w:t>0.06 мг</w:t>
      </w:r>
      <w:r w:rsidR="00B638C6" w:rsidRPr="00EE3D1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83AEB" w:rsidRPr="00EE3D1C">
        <w:rPr>
          <w:rFonts w:ascii="Times New Roman" w:hAnsi="Times New Roman"/>
          <w:sz w:val="28"/>
          <w:szCs w:val="28"/>
        </w:rPr>
        <w:t>фНсб</w:t>
      </w:r>
      <w:proofErr w:type="spellEnd"/>
      <w:r w:rsidR="00683AEB" w:rsidRPr="00EE3D1C" w:rsidDel="008E380E">
        <w:rPr>
          <w:rFonts w:ascii="Times New Roman" w:hAnsi="Times New Roman"/>
          <w:sz w:val="28"/>
          <w:szCs w:val="28"/>
        </w:rPr>
        <w:t xml:space="preserve"> </w:t>
      </w:r>
      <w:r w:rsidR="00683AEB" w:rsidRPr="00EE3D1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="00683AEB" w:rsidRPr="00EE3D1C">
        <w:rPr>
          <w:rFonts w:ascii="Times New Roman" w:hAnsi="Times New Roman"/>
          <w:i/>
          <w:sz w:val="28"/>
          <w:szCs w:val="28"/>
        </w:rPr>
        <w:t>Neisseria</w:t>
      </w:r>
      <w:proofErr w:type="spellEnd"/>
      <w:r w:rsidR="00683AEB" w:rsidRPr="00EE3D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83AEB" w:rsidRPr="00EE3D1C">
        <w:rPr>
          <w:rFonts w:ascii="Times New Roman" w:hAnsi="Times New Roman"/>
          <w:i/>
          <w:sz w:val="28"/>
          <w:szCs w:val="28"/>
        </w:rPr>
        <w:t>meningitidis</w:t>
      </w:r>
      <w:proofErr w:type="spellEnd"/>
      <w:r w:rsidR="00683AEB" w:rsidRPr="00EE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AEB" w:rsidRPr="00EE3D1C">
        <w:rPr>
          <w:rFonts w:ascii="Times New Roman" w:hAnsi="Times New Roman"/>
          <w:sz w:val="28"/>
          <w:szCs w:val="28"/>
        </w:rPr>
        <w:t>серогруппы</w:t>
      </w:r>
      <w:proofErr w:type="spellEnd"/>
      <w:r w:rsidR="00683AEB" w:rsidRPr="00EE3D1C">
        <w:rPr>
          <w:rFonts w:ascii="Times New Roman" w:hAnsi="Times New Roman"/>
          <w:sz w:val="28"/>
          <w:szCs w:val="28"/>
        </w:rPr>
        <w:t xml:space="preserve"> B</w:t>
      </w:r>
      <w:r w:rsidR="00683AEB" w:rsidRPr="00EE3D1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83AEB" w:rsidRPr="00EE3D1C">
        <w:rPr>
          <w:rFonts w:ascii="Times New Roman" w:hAnsi="Times New Roman"/>
          <w:sz w:val="28"/>
          <w:szCs w:val="28"/>
        </w:rPr>
        <w:t>подсемейства</w:t>
      </w:r>
      <w:proofErr w:type="gramStart"/>
      <w:r w:rsidR="00683AEB" w:rsidRPr="00EE3D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83AEB" w:rsidRPr="00EE3D1C">
        <w:rPr>
          <w:rFonts w:ascii="Times New Roman" w:hAnsi="Times New Roman"/>
          <w:sz w:val="28"/>
          <w:szCs w:val="28"/>
        </w:rPr>
        <w:t xml:space="preserve"> </w:t>
      </w:r>
      <w:r w:rsidR="00683AEB" w:rsidRPr="00EE3D1C">
        <w:rPr>
          <w:rFonts w:ascii="Times New Roman" w:hAnsi="Times New Roman"/>
          <w:bCs/>
          <w:sz w:val="28"/>
          <w:szCs w:val="28"/>
        </w:rPr>
        <w:t>0.06 мг</w:t>
      </w:r>
      <w:r w:rsidR="00B638C6" w:rsidRPr="00EE3D1C">
        <w:rPr>
          <w:rFonts w:ascii="Times New Roman" w:hAnsi="Times New Roman"/>
          <w:bCs/>
          <w:sz w:val="28"/>
          <w:szCs w:val="28"/>
        </w:rPr>
        <w:t>.</w:t>
      </w:r>
    </w:p>
    <w:p w:rsidR="006B7A90" w:rsidRPr="00EE3D1C" w:rsidRDefault="006B7A90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i/>
          <w:iCs/>
          <w:sz w:val="28"/>
          <w:szCs w:val="28"/>
        </w:rPr>
        <w:t>вспомогательн</w:t>
      </w:r>
      <w:r w:rsidR="00DA260B" w:rsidRPr="00EE3D1C">
        <w:rPr>
          <w:rFonts w:ascii="Times New Roman" w:hAnsi="Times New Roman"/>
          <w:i/>
          <w:iCs/>
          <w:sz w:val="28"/>
          <w:szCs w:val="28"/>
        </w:rPr>
        <w:t>ые</w:t>
      </w:r>
      <w:r w:rsidRPr="00EE3D1C">
        <w:rPr>
          <w:rFonts w:ascii="Times New Roman" w:hAnsi="Times New Roman"/>
          <w:i/>
          <w:iCs/>
          <w:sz w:val="28"/>
          <w:szCs w:val="28"/>
        </w:rPr>
        <w:t xml:space="preserve"> веществ</w:t>
      </w:r>
      <w:r w:rsidR="00DA260B" w:rsidRPr="00EE3D1C">
        <w:rPr>
          <w:rFonts w:ascii="Times New Roman" w:hAnsi="Times New Roman"/>
          <w:i/>
          <w:iCs/>
          <w:sz w:val="28"/>
          <w:szCs w:val="28"/>
        </w:rPr>
        <w:t>а</w:t>
      </w:r>
      <w:r w:rsidRPr="00EE3D1C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B638C6" w:rsidRPr="00EE3D1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638C6" w:rsidRPr="00EE3D1C">
        <w:rPr>
          <w:rFonts w:ascii="Times New Roman" w:hAnsi="Times New Roman"/>
          <w:sz w:val="28"/>
          <w:szCs w:val="28"/>
        </w:rPr>
        <w:t>н</w:t>
      </w:r>
      <w:r w:rsidR="00683AEB" w:rsidRPr="00EE3D1C">
        <w:rPr>
          <w:rFonts w:ascii="Times New Roman" w:hAnsi="Times New Roman"/>
          <w:sz w:val="28"/>
          <w:szCs w:val="28"/>
        </w:rPr>
        <w:t xml:space="preserve">атрия хлорид, гистидин, </w:t>
      </w:r>
      <w:proofErr w:type="spellStart"/>
      <w:r w:rsidR="00683AEB" w:rsidRPr="00EE3D1C">
        <w:rPr>
          <w:rFonts w:ascii="Times New Roman" w:hAnsi="Times New Roman"/>
          <w:sz w:val="28"/>
          <w:szCs w:val="28"/>
        </w:rPr>
        <w:t>полисорбат</w:t>
      </w:r>
      <w:proofErr w:type="spellEnd"/>
      <w:r w:rsidR="00683AEB" w:rsidRPr="00EE3D1C">
        <w:rPr>
          <w:rFonts w:ascii="Times New Roman" w:hAnsi="Times New Roman"/>
          <w:sz w:val="28"/>
          <w:szCs w:val="28"/>
        </w:rPr>
        <w:t xml:space="preserve"> 80 (E433), алюминия фосфат, вода для инъекций</w:t>
      </w:r>
      <w:r w:rsidR="00B638C6" w:rsidRPr="00EE3D1C">
        <w:rPr>
          <w:rFonts w:ascii="Times New Roman" w:hAnsi="Times New Roman"/>
          <w:sz w:val="28"/>
          <w:szCs w:val="28"/>
        </w:rPr>
        <w:t>.</w:t>
      </w:r>
    </w:p>
    <w:p w:rsidR="006B7A90" w:rsidRPr="00EE3D1C" w:rsidRDefault="006B7A90" w:rsidP="00EE3D1C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7738219"/>
      <w:bookmarkEnd w:id="8"/>
      <w:r w:rsidRPr="00EE3D1C">
        <w:rPr>
          <w:rFonts w:ascii="Times New Roman" w:hAnsi="Times New Roman"/>
          <w:sz w:val="28"/>
          <w:szCs w:val="28"/>
        </w:rPr>
        <w:t>Гомогенная суспензия белого цвета.</w:t>
      </w: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D1C">
        <w:rPr>
          <w:rFonts w:ascii="Times New Roman" w:hAnsi="Times New Roman"/>
          <w:b/>
          <w:sz w:val="28"/>
          <w:szCs w:val="28"/>
        </w:rPr>
        <w:t>Форма выпуска и упаковка</w:t>
      </w: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По одной дозе (0.5 мл) препарата помещают в одноразовые шприцы вместимостью 1 мл, изготовленные из боросиликатного стекла типа I. Шприцы предварительно собирают в комплект с адаптером </w:t>
      </w:r>
      <w:proofErr w:type="spellStart"/>
      <w:r w:rsidRPr="00EE3D1C">
        <w:rPr>
          <w:rFonts w:ascii="Times New Roman" w:hAnsi="Times New Roman"/>
          <w:sz w:val="28"/>
          <w:szCs w:val="28"/>
        </w:rPr>
        <w:t>Luer-Lok</w:t>
      </w:r>
      <w:proofErr w:type="spellEnd"/>
      <w:r w:rsidRPr="00EE3D1C">
        <w:rPr>
          <w:rFonts w:ascii="Times New Roman" w:hAnsi="Times New Roman"/>
          <w:sz w:val="28"/>
          <w:szCs w:val="28"/>
          <w:vertAlign w:val="superscript"/>
        </w:rPr>
        <w:t>®</w:t>
      </w:r>
      <w:r w:rsidRPr="00EE3D1C">
        <w:rPr>
          <w:rFonts w:ascii="Times New Roman" w:hAnsi="Times New Roman"/>
          <w:sz w:val="28"/>
          <w:szCs w:val="28"/>
        </w:rPr>
        <w:t xml:space="preserve">, наконечником и пластиковой жесткой крышкой наконечника (PRTC). Шприц закрыт плунжером из безводного </w:t>
      </w:r>
      <w:proofErr w:type="spellStart"/>
      <w:r w:rsidRPr="00EE3D1C">
        <w:rPr>
          <w:rFonts w:ascii="Times New Roman" w:hAnsi="Times New Roman"/>
          <w:sz w:val="28"/>
          <w:szCs w:val="28"/>
        </w:rPr>
        <w:t>хлорбутилового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каучука.</w:t>
      </w:r>
    </w:p>
    <w:p w:rsidR="00DA260B" w:rsidRPr="00EE3D1C" w:rsidRDefault="00DA260B" w:rsidP="00EE3D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 xml:space="preserve">По 1 или 10 шприцев с иглами вместе с инструкцией по медицинскому применению на </w:t>
      </w:r>
      <w:r w:rsidR="001F0220" w:rsidRPr="00EE3D1C">
        <w:rPr>
          <w:rFonts w:ascii="Times New Roman" w:hAnsi="Times New Roman"/>
          <w:sz w:val="28"/>
          <w:szCs w:val="28"/>
        </w:rPr>
        <w:t>казахском</w:t>
      </w:r>
      <w:r w:rsidRPr="00EE3D1C">
        <w:rPr>
          <w:rFonts w:ascii="Times New Roman" w:hAnsi="Times New Roman"/>
          <w:sz w:val="28"/>
          <w:szCs w:val="28"/>
        </w:rPr>
        <w:t xml:space="preserve"> и русском языках помещают в картонную пачку.</w:t>
      </w: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  <w:bookmarkEnd w:id="9"/>
    </w:p>
    <w:p w:rsidR="00D14D61" w:rsidRPr="00EE3D1C" w:rsidRDefault="00E65494" w:rsidP="00EE3D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>Срок хранения</w:t>
      </w: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sz w:val="28"/>
          <w:szCs w:val="28"/>
          <w:lang w:eastAsia="ru-RU"/>
        </w:rPr>
        <w:t>4 года.</w:t>
      </w:r>
    </w:p>
    <w:p w:rsidR="000E01AB" w:rsidRPr="00EE3D1C" w:rsidRDefault="00D14D61" w:rsidP="00EE3D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EE3D1C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EE3D1C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EE3D1C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EE3D1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E65494" w:rsidRPr="00EE3D1C" w:rsidRDefault="00E65494" w:rsidP="00EE3D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8"/>
      <w:bookmarkEnd w:id="10"/>
    </w:p>
    <w:p w:rsidR="000E01AB" w:rsidRPr="00EE3D1C" w:rsidRDefault="00D14D61" w:rsidP="00EE3D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1"/>
    <w:p w:rsidR="00B638C6" w:rsidRPr="00EE3D1C" w:rsidRDefault="00DA260B" w:rsidP="00EE3D1C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EE3D1C">
        <w:rPr>
          <w:rFonts w:ascii="Times New Roman" w:hAnsi="Times New Roman"/>
          <w:sz w:val="28"/>
          <w:szCs w:val="28"/>
        </w:rPr>
        <w:t>При температуре от</w:t>
      </w:r>
      <w:r w:rsidRPr="00EE3D1C">
        <w:rPr>
          <w:rFonts w:ascii="Times New Roman" w:eastAsia="TimesNewRoman" w:hAnsi="Times New Roman"/>
          <w:sz w:val="28"/>
          <w:szCs w:val="28"/>
        </w:rPr>
        <w:t xml:space="preserve"> 2 °C до 8 °C в горизонтальном положении. </w:t>
      </w:r>
    </w:p>
    <w:p w:rsidR="00B638C6" w:rsidRPr="00EE3D1C" w:rsidRDefault="00DA260B" w:rsidP="00EE3D1C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EE3D1C">
        <w:rPr>
          <w:rFonts w:ascii="Times New Roman" w:eastAsia="TimesNewRoman" w:hAnsi="Times New Roman"/>
          <w:sz w:val="28"/>
          <w:szCs w:val="28"/>
        </w:rPr>
        <w:t xml:space="preserve">Не замораживать! </w:t>
      </w: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3D1C">
        <w:rPr>
          <w:rFonts w:ascii="Times New Roman" w:hAnsi="Times New Roman"/>
          <w:bCs/>
          <w:sz w:val="28"/>
          <w:szCs w:val="28"/>
        </w:rPr>
        <w:t>Хранить в недоступном для детей месте!</w:t>
      </w: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F0220" w:rsidRPr="00EE3D1C" w:rsidRDefault="001F0220" w:rsidP="00EE3D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отпуска из аптек </w:t>
      </w:r>
    </w:p>
    <w:p w:rsidR="001F0220" w:rsidRPr="00EE3D1C" w:rsidRDefault="001F0220" w:rsidP="00EE3D1C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EE3D1C">
        <w:rPr>
          <w:rFonts w:ascii="Times New Roman" w:eastAsia="TimesNewRoman" w:hAnsi="Times New Roman"/>
          <w:sz w:val="28"/>
          <w:szCs w:val="28"/>
        </w:rPr>
        <w:t>Для специальных лечебных учреждений.</w:t>
      </w:r>
    </w:p>
    <w:p w:rsidR="001F0220" w:rsidRPr="00EE3D1C" w:rsidRDefault="001F0220" w:rsidP="00EE3D1C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B7A90" w:rsidRPr="00EE3D1C" w:rsidRDefault="007C1693" w:rsidP="00EE3D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DA260B" w:rsidRPr="00EE3D1C" w:rsidRDefault="00DA260B" w:rsidP="00EE3D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D1C">
        <w:rPr>
          <w:rFonts w:ascii="Times New Roman" w:hAnsi="Times New Roman"/>
          <w:b/>
          <w:spacing w:val="3"/>
          <w:sz w:val="28"/>
          <w:szCs w:val="28"/>
        </w:rPr>
        <w:t xml:space="preserve">Производитель </w:t>
      </w: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3D1C">
        <w:rPr>
          <w:rFonts w:ascii="Times New Roman" w:hAnsi="Times New Roman"/>
          <w:sz w:val="28"/>
          <w:szCs w:val="28"/>
        </w:rPr>
        <w:t>Пфайзер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Ирландия </w:t>
      </w:r>
      <w:proofErr w:type="spellStart"/>
      <w:r w:rsidRPr="00EE3D1C">
        <w:rPr>
          <w:rFonts w:ascii="Times New Roman" w:hAnsi="Times New Roman"/>
          <w:sz w:val="28"/>
          <w:szCs w:val="28"/>
        </w:rPr>
        <w:t>Фармасьютикалс</w:t>
      </w:r>
      <w:proofErr w:type="spellEnd"/>
      <w:r w:rsidRPr="00EE3D1C">
        <w:rPr>
          <w:rFonts w:ascii="Times New Roman" w:hAnsi="Times New Roman"/>
          <w:sz w:val="28"/>
          <w:szCs w:val="28"/>
        </w:rPr>
        <w:t>,</w:t>
      </w:r>
    </w:p>
    <w:p w:rsidR="00DA260B" w:rsidRPr="00EE3D1C" w:rsidRDefault="00DA260B" w:rsidP="00EE3D1C">
      <w:pPr>
        <w:spacing w:after="0" w:line="240" w:lineRule="auto"/>
        <w:jc w:val="both"/>
        <w:rPr>
          <w:rStyle w:val="hps"/>
          <w:rFonts w:ascii="Times New Roman" w:hAnsi="Times New Roman"/>
          <w:sz w:val="28"/>
          <w:szCs w:val="28"/>
        </w:rPr>
      </w:pPr>
      <w:proofErr w:type="spellStart"/>
      <w:r w:rsidRPr="00EE3D1C">
        <w:rPr>
          <w:rStyle w:val="hps"/>
          <w:rFonts w:ascii="Times New Roman" w:hAnsi="Times New Roman"/>
          <w:sz w:val="28"/>
          <w:szCs w:val="28"/>
        </w:rPr>
        <w:t>Грейндж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D1C">
        <w:rPr>
          <w:rStyle w:val="hps"/>
          <w:rFonts w:ascii="Times New Roman" w:hAnsi="Times New Roman"/>
          <w:sz w:val="28"/>
          <w:szCs w:val="28"/>
        </w:rPr>
        <w:t>Касл</w:t>
      </w:r>
      <w:proofErr w:type="spellEnd"/>
      <w:r w:rsidRPr="00EE3D1C">
        <w:rPr>
          <w:rFonts w:ascii="Times New Roman" w:hAnsi="Times New Roman"/>
          <w:sz w:val="28"/>
          <w:szCs w:val="28"/>
        </w:rPr>
        <w:t xml:space="preserve"> </w:t>
      </w:r>
      <w:r w:rsidRPr="00EE3D1C">
        <w:rPr>
          <w:rStyle w:val="hps"/>
          <w:rFonts w:ascii="Times New Roman" w:hAnsi="Times New Roman"/>
          <w:sz w:val="28"/>
          <w:szCs w:val="28"/>
        </w:rPr>
        <w:t>Бизнес Парк</w:t>
      </w:r>
    </w:p>
    <w:p w:rsidR="00DA260B" w:rsidRPr="00EE3D1C" w:rsidRDefault="00DA260B" w:rsidP="00EE3D1C">
      <w:pPr>
        <w:spacing w:after="0" w:line="240" w:lineRule="auto"/>
        <w:jc w:val="both"/>
        <w:rPr>
          <w:rStyle w:val="hps"/>
          <w:rFonts w:ascii="Times New Roman" w:hAnsi="Times New Roman"/>
          <w:sz w:val="28"/>
          <w:szCs w:val="28"/>
        </w:rPr>
      </w:pPr>
      <w:proofErr w:type="spellStart"/>
      <w:r w:rsidRPr="00EE3D1C">
        <w:rPr>
          <w:rStyle w:val="hps"/>
          <w:rFonts w:ascii="Times New Roman" w:hAnsi="Times New Roman"/>
          <w:sz w:val="28"/>
          <w:szCs w:val="28"/>
        </w:rPr>
        <w:t>Клондалкин</w:t>
      </w:r>
      <w:proofErr w:type="spellEnd"/>
    </w:p>
    <w:p w:rsidR="00DA260B" w:rsidRPr="00EE3D1C" w:rsidRDefault="00DA260B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Style w:val="hps"/>
          <w:rFonts w:ascii="Times New Roman" w:hAnsi="Times New Roman"/>
          <w:sz w:val="28"/>
          <w:szCs w:val="28"/>
        </w:rPr>
        <w:t>Дублин</w:t>
      </w:r>
      <w:r w:rsidRPr="00EE3D1C">
        <w:rPr>
          <w:rFonts w:ascii="Times New Roman" w:hAnsi="Times New Roman"/>
          <w:sz w:val="28"/>
          <w:szCs w:val="28"/>
        </w:rPr>
        <w:t xml:space="preserve"> </w:t>
      </w:r>
      <w:r w:rsidRPr="00EE3D1C">
        <w:rPr>
          <w:rStyle w:val="hps"/>
          <w:rFonts w:ascii="Times New Roman" w:hAnsi="Times New Roman"/>
          <w:sz w:val="28"/>
          <w:szCs w:val="28"/>
        </w:rPr>
        <w:t>22, Ирландия</w:t>
      </w:r>
    </w:p>
    <w:p w:rsidR="00E65494" w:rsidRPr="00EE3D1C" w:rsidRDefault="00054057" w:rsidP="00EE3D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Teл</w:t>
      </w:r>
      <w:proofErr w:type="spellEnd"/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+353 1 4694000</w:t>
      </w:r>
    </w:p>
    <w:p w:rsidR="00054057" w:rsidRPr="00EE3D1C" w:rsidRDefault="00054057" w:rsidP="00EE3D1C">
      <w:pPr>
        <w:spacing w:after="0" w:line="240" w:lineRule="auto"/>
        <w:jc w:val="both"/>
        <w:rPr>
          <w:rFonts w:ascii="Times New Roman" w:hAnsi="Times New Roman"/>
          <w:b/>
          <w:color w:val="FF0000"/>
          <w:spacing w:val="3"/>
          <w:sz w:val="28"/>
          <w:szCs w:val="28"/>
        </w:rPr>
      </w:pPr>
    </w:p>
    <w:p w:rsidR="00DA260B" w:rsidRPr="00EE3D1C" w:rsidRDefault="00DA260B" w:rsidP="00EE3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1C">
        <w:rPr>
          <w:rFonts w:ascii="Times New Roman" w:hAnsi="Times New Roman"/>
          <w:b/>
          <w:spacing w:val="3"/>
          <w:sz w:val="28"/>
          <w:szCs w:val="28"/>
        </w:rPr>
        <w:t>Упаковщик</w:t>
      </w:r>
      <w:r w:rsidRPr="00EE3D1C">
        <w:rPr>
          <w:rFonts w:ascii="Times New Roman" w:hAnsi="Times New Roman"/>
          <w:sz w:val="28"/>
          <w:szCs w:val="28"/>
        </w:rPr>
        <w:t xml:space="preserve"> </w:t>
      </w:r>
    </w:p>
    <w:p w:rsidR="005A7DEF" w:rsidRPr="00EE3D1C" w:rsidRDefault="005A7DEF" w:rsidP="00EE3D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E3D1C">
        <w:rPr>
          <w:rFonts w:ascii="Times New Roman" w:hAnsi="Times New Roman"/>
          <w:noProof/>
          <w:color w:val="000000"/>
          <w:sz w:val="28"/>
          <w:szCs w:val="28"/>
        </w:rPr>
        <w:t>Пфайзер Мануфактуринг Бельгия Н.В.,</w:t>
      </w:r>
    </w:p>
    <w:p w:rsidR="005A7DEF" w:rsidRPr="00EE3D1C" w:rsidRDefault="005A7DEF" w:rsidP="00EE3D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3D1C">
        <w:rPr>
          <w:rFonts w:ascii="Times New Roman" w:hAnsi="Times New Roman"/>
          <w:noProof/>
          <w:color w:val="000000"/>
          <w:sz w:val="28"/>
          <w:szCs w:val="28"/>
        </w:rPr>
        <w:t>Рийксвег 12,</w:t>
      </w:r>
    </w:p>
    <w:p w:rsidR="005A7DEF" w:rsidRPr="00EE3D1C" w:rsidRDefault="005A7DEF" w:rsidP="00EE3D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3D1C">
        <w:rPr>
          <w:rFonts w:ascii="Times New Roman" w:hAnsi="Times New Roman"/>
          <w:noProof/>
          <w:color w:val="000000"/>
          <w:sz w:val="28"/>
          <w:szCs w:val="28"/>
        </w:rPr>
        <w:t>2870 Пюрс, Бельгия</w:t>
      </w:r>
    </w:p>
    <w:p w:rsidR="005A7DEF" w:rsidRPr="00EE3D1C" w:rsidRDefault="005A7DEF" w:rsidP="00EE3D1C">
      <w:pPr>
        <w:pStyle w:val="af7"/>
        <w:rPr>
          <w:sz w:val="28"/>
          <w:szCs w:val="28"/>
          <w:lang w:val="ru-RU"/>
        </w:rPr>
      </w:pPr>
      <w:r w:rsidRPr="00EE3D1C">
        <w:rPr>
          <w:noProof/>
          <w:sz w:val="28"/>
          <w:szCs w:val="28"/>
          <w:lang w:val="ru-RU"/>
        </w:rPr>
        <w:t xml:space="preserve">Тел: </w:t>
      </w:r>
      <w:r w:rsidRPr="00EE3D1C">
        <w:rPr>
          <w:color w:val="333333"/>
          <w:sz w:val="28"/>
          <w:szCs w:val="28"/>
          <w:shd w:val="clear" w:color="auto" w:fill="FFFFFF"/>
          <w:lang w:val="ru-RU"/>
        </w:rPr>
        <w:t xml:space="preserve">+ </w:t>
      </w:r>
      <w:r w:rsidRPr="00EE3D1C">
        <w:rPr>
          <w:color w:val="000000"/>
          <w:sz w:val="28"/>
          <w:szCs w:val="28"/>
          <w:shd w:val="clear" w:color="auto" w:fill="FFFFFF"/>
          <w:lang w:val="ru-RU"/>
        </w:rPr>
        <w:t>323 890 92 11</w:t>
      </w:r>
    </w:p>
    <w:p w:rsidR="007D681B" w:rsidRPr="00EE3D1C" w:rsidRDefault="007D681B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EE3D1C" w:rsidRDefault="005A3C81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8B7A5F" w:rsidRPr="00EE3D1C" w:rsidRDefault="008B7A5F" w:rsidP="00EE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E3D1C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Пфайзер Эйч Си Пи Корпорэйшн</w:t>
      </w:r>
    </w:p>
    <w:p w:rsidR="008B7A5F" w:rsidRPr="00EE3D1C" w:rsidRDefault="008B7A5F" w:rsidP="00EE3D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235 </w:t>
      </w:r>
      <w:proofErr w:type="spellStart"/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</w:t>
      </w:r>
      <w:proofErr w:type="spellEnd"/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42 Стрит, Нью-Йорк, штат Нью-Йорк 10017-5755 США </w:t>
      </w:r>
    </w:p>
    <w:p w:rsidR="008B7A5F" w:rsidRPr="00EE3D1C" w:rsidRDefault="008B7A5F" w:rsidP="00EE3D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Tел</w:t>
      </w:r>
      <w:proofErr w:type="spellEnd"/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212-573-2323</w:t>
      </w:r>
    </w:p>
    <w:p w:rsidR="008B7A5F" w:rsidRPr="00EE3D1C" w:rsidRDefault="008B7A5F" w:rsidP="00EE3D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Факс: 212-573-1895</w:t>
      </w:r>
    </w:p>
    <w:p w:rsidR="00C61CD5" w:rsidRPr="00EE3D1C" w:rsidRDefault="00C61CD5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75348" w:rsidRPr="00EE3D1C" w:rsidRDefault="00575348" w:rsidP="00EE3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данные</w:t>
      </w:r>
      <w:proofErr w:type="spellEnd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60413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(телефон, факс, </w:t>
      </w:r>
      <w:proofErr w:type="spellStart"/>
      <w:r w:rsidR="00260413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электронная</w:t>
      </w:r>
      <w:proofErr w:type="spellEnd"/>
      <w:r w:rsidR="00260413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60413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почта</w:t>
      </w:r>
      <w:proofErr w:type="spellEnd"/>
      <w:r w:rsidR="00260413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организации</w:t>
      </w:r>
      <w:proofErr w:type="spellEnd"/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принимающей претензии </w:t>
      </w:r>
      <w:r w:rsidR="00D0233C" w:rsidRPr="00EE3D1C">
        <w:rPr>
          <w:rFonts w:ascii="Times New Roman" w:hAnsi="Times New Roman"/>
          <w:b/>
          <w:color w:val="000000"/>
          <w:sz w:val="28"/>
          <w:szCs w:val="28"/>
        </w:rPr>
        <w:t>(предложения) по лекарственн</w:t>
      </w:r>
      <w:r w:rsidR="003043BF" w:rsidRPr="00EE3D1C">
        <w:rPr>
          <w:rFonts w:ascii="Times New Roman" w:hAnsi="Times New Roman"/>
          <w:b/>
          <w:color w:val="000000"/>
          <w:sz w:val="28"/>
          <w:szCs w:val="28"/>
        </w:rPr>
        <w:t xml:space="preserve">ому </w:t>
      </w:r>
      <w:r w:rsidR="00D0233C" w:rsidRPr="00EE3D1C">
        <w:rPr>
          <w:rFonts w:ascii="Times New Roman" w:hAnsi="Times New Roman"/>
          <w:b/>
          <w:color w:val="000000"/>
          <w:sz w:val="28"/>
          <w:szCs w:val="28"/>
        </w:rPr>
        <w:t>средств</w:t>
      </w:r>
      <w:r w:rsidR="003043BF" w:rsidRPr="00EE3D1C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D0233C" w:rsidRPr="00EE3D1C">
        <w:rPr>
          <w:rFonts w:ascii="Times New Roman" w:hAnsi="Times New Roman"/>
          <w:b/>
          <w:color w:val="000000"/>
          <w:sz w:val="28"/>
          <w:szCs w:val="28"/>
        </w:rPr>
        <w:t xml:space="preserve"> от потребителей</w:t>
      </w:r>
      <w:r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43BF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</w:t>
      </w:r>
      <w:proofErr w:type="spellStart"/>
      <w:r w:rsidR="003043BF" w:rsidRPr="00EE3D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территории</w:t>
      </w:r>
      <w:proofErr w:type="spellEnd"/>
      <w:r w:rsidR="003043BF" w:rsidRPr="00E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Казахстан</w:t>
      </w:r>
    </w:p>
    <w:p w:rsidR="00DA260B" w:rsidRPr="00EE3D1C" w:rsidRDefault="00C61CD5" w:rsidP="00EE3D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D1C">
        <w:rPr>
          <w:rFonts w:ascii="Times New Roman" w:hAnsi="Times New Roman"/>
          <w:i/>
          <w:sz w:val="28"/>
          <w:szCs w:val="28"/>
        </w:rPr>
        <w:t>Филиал к</w:t>
      </w:r>
      <w:r w:rsidR="00DA260B" w:rsidRPr="00EE3D1C">
        <w:rPr>
          <w:rFonts w:ascii="Times New Roman" w:hAnsi="Times New Roman"/>
          <w:i/>
          <w:sz w:val="28"/>
          <w:szCs w:val="28"/>
        </w:rPr>
        <w:t>омпани</w:t>
      </w:r>
      <w:r w:rsidRPr="00EE3D1C">
        <w:rPr>
          <w:rFonts w:ascii="Times New Roman" w:hAnsi="Times New Roman"/>
          <w:i/>
          <w:sz w:val="28"/>
          <w:szCs w:val="28"/>
        </w:rPr>
        <w:t>и</w:t>
      </w:r>
      <w:r w:rsidR="00DA260B" w:rsidRPr="00EE3D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A260B" w:rsidRPr="00EE3D1C">
        <w:rPr>
          <w:rFonts w:ascii="Times New Roman" w:hAnsi="Times New Roman"/>
          <w:i/>
          <w:sz w:val="28"/>
          <w:szCs w:val="28"/>
        </w:rPr>
        <w:t>Pfizer</w:t>
      </w:r>
      <w:proofErr w:type="spellEnd"/>
      <w:r w:rsidR="00DA260B" w:rsidRPr="00EE3D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A260B" w:rsidRPr="00EE3D1C">
        <w:rPr>
          <w:rFonts w:ascii="Times New Roman" w:hAnsi="Times New Roman"/>
          <w:i/>
          <w:sz w:val="28"/>
          <w:szCs w:val="28"/>
        </w:rPr>
        <w:t>Export</w:t>
      </w:r>
      <w:proofErr w:type="spellEnd"/>
      <w:r w:rsidR="00DA260B" w:rsidRPr="00EE3D1C">
        <w:rPr>
          <w:rFonts w:ascii="Times New Roman" w:hAnsi="Times New Roman"/>
          <w:i/>
          <w:sz w:val="28"/>
          <w:szCs w:val="28"/>
        </w:rPr>
        <w:t xml:space="preserve"> B.V. (</w:t>
      </w:r>
      <w:proofErr w:type="spellStart"/>
      <w:r w:rsidR="00DA260B" w:rsidRPr="00EE3D1C">
        <w:rPr>
          <w:rFonts w:ascii="Times New Roman" w:hAnsi="Times New Roman"/>
          <w:i/>
          <w:sz w:val="28"/>
          <w:szCs w:val="28"/>
        </w:rPr>
        <w:t>Пфайзер</w:t>
      </w:r>
      <w:proofErr w:type="spellEnd"/>
      <w:r w:rsidR="00DA260B" w:rsidRPr="00EE3D1C">
        <w:rPr>
          <w:rFonts w:ascii="Times New Roman" w:hAnsi="Times New Roman"/>
          <w:i/>
          <w:sz w:val="28"/>
          <w:szCs w:val="28"/>
        </w:rPr>
        <w:t xml:space="preserve"> Экспорт </w:t>
      </w:r>
      <w:proofErr w:type="spellStart"/>
      <w:r w:rsidR="00DA260B" w:rsidRPr="00EE3D1C">
        <w:rPr>
          <w:rFonts w:ascii="Times New Roman" w:hAnsi="Times New Roman"/>
          <w:i/>
          <w:sz w:val="28"/>
          <w:szCs w:val="28"/>
        </w:rPr>
        <w:t>Би.Ви</w:t>
      </w:r>
      <w:proofErr w:type="spellEnd"/>
      <w:r w:rsidRPr="00EE3D1C">
        <w:rPr>
          <w:rFonts w:ascii="Times New Roman" w:hAnsi="Times New Roman"/>
          <w:i/>
          <w:sz w:val="28"/>
          <w:szCs w:val="28"/>
        </w:rPr>
        <w:t>)</w:t>
      </w:r>
      <w:r w:rsidR="00DA260B" w:rsidRPr="00EE3D1C">
        <w:rPr>
          <w:rFonts w:ascii="Times New Roman" w:hAnsi="Times New Roman"/>
          <w:i/>
          <w:sz w:val="28"/>
          <w:szCs w:val="28"/>
        </w:rPr>
        <w:t xml:space="preserve"> в Республике Казахстан</w:t>
      </w:r>
    </w:p>
    <w:p w:rsidR="00DA260B" w:rsidRPr="00EE3D1C" w:rsidRDefault="00DA260B" w:rsidP="00EE3D1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EE3D1C">
        <w:rPr>
          <w:rFonts w:ascii="Times New Roman" w:hAnsi="Times New Roman"/>
          <w:i/>
          <w:iCs/>
          <w:sz w:val="28"/>
          <w:szCs w:val="28"/>
        </w:rPr>
        <w:t xml:space="preserve">Республика Казахстан, г. Алматы, 050000, </w:t>
      </w:r>
      <w:proofErr w:type="spellStart"/>
      <w:r w:rsidRPr="00EE3D1C">
        <w:rPr>
          <w:rFonts w:ascii="Times New Roman" w:hAnsi="Times New Roman"/>
          <w:i/>
          <w:iCs/>
          <w:sz w:val="28"/>
          <w:szCs w:val="28"/>
        </w:rPr>
        <w:t>Медеуский</w:t>
      </w:r>
      <w:proofErr w:type="spellEnd"/>
      <w:r w:rsidRPr="00EE3D1C">
        <w:rPr>
          <w:rFonts w:ascii="Times New Roman" w:hAnsi="Times New Roman"/>
          <w:i/>
          <w:iCs/>
          <w:sz w:val="28"/>
          <w:szCs w:val="28"/>
        </w:rPr>
        <w:t xml:space="preserve"> район, пр. </w:t>
      </w:r>
      <w:proofErr w:type="spellStart"/>
      <w:r w:rsidRPr="00EE3D1C">
        <w:rPr>
          <w:rFonts w:ascii="Times New Roman" w:hAnsi="Times New Roman"/>
          <w:i/>
          <w:iCs/>
          <w:sz w:val="28"/>
          <w:szCs w:val="28"/>
        </w:rPr>
        <w:t>Н.Назарбаева</w:t>
      </w:r>
      <w:proofErr w:type="spellEnd"/>
      <w:r w:rsidRPr="00EE3D1C">
        <w:rPr>
          <w:rFonts w:ascii="Times New Roman" w:hAnsi="Times New Roman"/>
          <w:i/>
          <w:iCs/>
          <w:sz w:val="28"/>
          <w:szCs w:val="28"/>
        </w:rPr>
        <w:t>, д. 100/4</w:t>
      </w:r>
    </w:p>
    <w:p w:rsidR="00DA260B" w:rsidRPr="00EE3D1C" w:rsidRDefault="00DA260B" w:rsidP="00EE3D1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EE3D1C">
        <w:rPr>
          <w:rFonts w:ascii="Times New Roman" w:hAnsi="Times New Roman"/>
          <w:i/>
          <w:iCs/>
          <w:sz w:val="28"/>
          <w:szCs w:val="28"/>
        </w:rPr>
        <w:t xml:space="preserve">тел.:  +7 (727) 250 09 16 </w:t>
      </w:r>
    </w:p>
    <w:p w:rsidR="00DA260B" w:rsidRPr="00EE3D1C" w:rsidRDefault="00DA260B" w:rsidP="00EE3D1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EE3D1C">
        <w:rPr>
          <w:rFonts w:ascii="Times New Roman" w:hAnsi="Times New Roman"/>
          <w:i/>
          <w:iCs/>
          <w:sz w:val="28"/>
          <w:szCs w:val="28"/>
        </w:rPr>
        <w:t xml:space="preserve">факс:  +7 (727) </w:t>
      </w:r>
      <w:r w:rsidRPr="00EE3D1C">
        <w:rPr>
          <w:rFonts w:ascii="Times New Roman" w:hAnsi="Times New Roman"/>
          <w:i/>
          <w:sz w:val="28"/>
          <w:szCs w:val="28"/>
        </w:rPr>
        <w:t>272 04 06</w:t>
      </w:r>
      <w:r w:rsidRPr="00EE3D1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A260B" w:rsidRPr="00DA260B" w:rsidRDefault="00DA260B" w:rsidP="00EE3D1C">
      <w:pPr>
        <w:pStyle w:val="ac"/>
        <w:jc w:val="both"/>
        <w:rPr>
          <w:rStyle w:val="af"/>
          <w:rFonts w:ascii="Times New Roman" w:hAnsi="Times New Roman"/>
          <w:i/>
          <w:iCs/>
          <w:sz w:val="28"/>
          <w:szCs w:val="28"/>
        </w:rPr>
      </w:pPr>
      <w:r w:rsidRPr="00EE3D1C">
        <w:rPr>
          <w:rFonts w:ascii="Times New Roman" w:hAnsi="Times New Roman"/>
          <w:i/>
          <w:iCs/>
          <w:sz w:val="28"/>
          <w:szCs w:val="28"/>
        </w:rPr>
        <w:t xml:space="preserve">электронная почта: </w:t>
      </w:r>
      <w:hyperlink r:id="rId11" w:history="1">
        <w:r w:rsidRPr="00EE3D1C">
          <w:rPr>
            <w:rStyle w:val="af"/>
            <w:rFonts w:ascii="Times New Roman" w:hAnsi="Times New Roman"/>
            <w:i/>
            <w:iCs/>
            <w:sz w:val="28"/>
            <w:szCs w:val="28"/>
          </w:rPr>
          <w:t>PfizerKazakhstan@pfizer.com</w:t>
        </w:r>
      </w:hyperlink>
    </w:p>
    <w:sectPr w:rsidR="00DA260B" w:rsidRPr="00DA260B" w:rsidSect="00F01420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FD" w:rsidRDefault="004902FD" w:rsidP="00D275FC">
      <w:pPr>
        <w:spacing w:after="0" w:line="240" w:lineRule="auto"/>
      </w:pPr>
      <w:r>
        <w:separator/>
      </w:r>
    </w:p>
  </w:endnote>
  <w:endnote w:type="continuationSeparator" w:id="0">
    <w:p w:rsidR="004902FD" w:rsidRDefault="004902F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FD" w:rsidRDefault="004902FD" w:rsidP="00D275FC">
      <w:pPr>
        <w:spacing w:after="0" w:line="240" w:lineRule="auto"/>
      </w:pPr>
      <w:r>
        <w:separator/>
      </w:r>
    </w:p>
  </w:footnote>
  <w:footnote w:type="continuationSeparator" w:id="0">
    <w:p w:rsidR="004902FD" w:rsidRDefault="004902F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69438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96B" w:rsidRPr="00CB296B" w:rsidRDefault="00CB296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" stroked="f">
              <v:textbox style="layout-flow:vertical;mso-layout-flow-alt:bottom-to-top">
                <w:txbxContent>
                  <w:p w:rsidR="00CB296B" w:rsidRPr="00CB296B" w:rsidRDefault="00CB296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96B" w:rsidRPr="00CB296B" w:rsidRDefault="00CB296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3" o:spid="_x0000_s1027" type="#_x0000_t202" style="position:absolute;margin-left:480.25pt;margin-top:48.75pt;width:30pt;height:63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" stroked="f">
              <v:textbox style="layout-flow:vertical;mso-layout-flow-alt:bottom-to-top">
                <w:txbxContent>
                  <w:p w:rsidR="00CB296B" w:rsidRPr="00CB296B" w:rsidRDefault="00CB296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63527"/>
    <w:multiLevelType w:val="multilevel"/>
    <w:tmpl w:val="6DF635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9"/>
  </w:num>
  <w:num w:numId="5">
    <w:abstractNumId w:val="25"/>
  </w:num>
  <w:num w:numId="6">
    <w:abstractNumId w:val="6"/>
  </w:num>
  <w:num w:numId="7">
    <w:abstractNumId w:val="23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1"/>
  </w:num>
  <w:num w:numId="16">
    <w:abstractNumId w:val="24"/>
  </w:num>
  <w:num w:numId="17">
    <w:abstractNumId w:val="14"/>
  </w:num>
  <w:num w:numId="18">
    <w:abstractNumId w:val="13"/>
  </w:num>
  <w:num w:numId="19">
    <w:abstractNumId w:val="7"/>
  </w:num>
  <w:num w:numId="20">
    <w:abstractNumId w:val="2"/>
  </w:num>
  <w:num w:numId="21">
    <w:abstractNumId w:val="10"/>
  </w:num>
  <w:num w:numId="22">
    <w:abstractNumId w:val="5"/>
  </w:num>
  <w:num w:numId="23">
    <w:abstractNumId w:val="22"/>
  </w:num>
  <w:num w:numId="24">
    <w:abstractNumId w:val="11"/>
  </w:num>
  <w:num w:numId="25">
    <w:abstractNumId w:val="21"/>
  </w:num>
  <w:num w:numId="2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2D1E"/>
    <w:rsid w:val="000264BB"/>
    <w:rsid w:val="00033FC1"/>
    <w:rsid w:val="00042999"/>
    <w:rsid w:val="00050F01"/>
    <w:rsid w:val="00054057"/>
    <w:rsid w:val="00076393"/>
    <w:rsid w:val="000852A1"/>
    <w:rsid w:val="000972E6"/>
    <w:rsid w:val="000A0D71"/>
    <w:rsid w:val="000B2DF1"/>
    <w:rsid w:val="000C2C4B"/>
    <w:rsid w:val="000C427B"/>
    <w:rsid w:val="000C4C48"/>
    <w:rsid w:val="000C7C18"/>
    <w:rsid w:val="000E01AB"/>
    <w:rsid w:val="000E49F0"/>
    <w:rsid w:val="000E6126"/>
    <w:rsid w:val="000F5A50"/>
    <w:rsid w:val="00100406"/>
    <w:rsid w:val="00107A8A"/>
    <w:rsid w:val="00111788"/>
    <w:rsid w:val="0012149F"/>
    <w:rsid w:val="001223AC"/>
    <w:rsid w:val="00132B9A"/>
    <w:rsid w:val="001368AE"/>
    <w:rsid w:val="00144CCD"/>
    <w:rsid w:val="0014739A"/>
    <w:rsid w:val="001528D6"/>
    <w:rsid w:val="0015490C"/>
    <w:rsid w:val="00154AEE"/>
    <w:rsid w:val="001573E2"/>
    <w:rsid w:val="00160473"/>
    <w:rsid w:val="0016278D"/>
    <w:rsid w:val="00182DF9"/>
    <w:rsid w:val="001937AD"/>
    <w:rsid w:val="001A2CB2"/>
    <w:rsid w:val="001B0F99"/>
    <w:rsid w:val="001B6AEC"/>
    <w:rsid w:val="001E0E62"/>
    <w:rsid w:val="001E6F4C"/>
    <w:rsid w:val="001F0220"/>
    <w:rsid w:val="001F16AA"/>
    <w:rsid w:val="00203355"/>
    <w:rsid w:val="00211005"/>
    <w:rsid w:val="00217D41"/>
    <w:rsid w:val="00222BDD"/>
    <w:rsid w:val="00222CA6"/>
    <w:rsid w:val="00232642"/>
    <w:rsid w:val="00237697"/>
    <w:rsid w:val="0024077D"/>
    <w:rsid w:val="00250EDB"/>
    <w:rsid w:val="00256E10"/>
    <w:rsid w:val="00260413"/>
    <w:rsid w:val="00260EBC"/>
    <w:rsid w:val="00264710"/>
    <w:rsid w:val="00264C5D"/>
    <w:rsid w:val="00267567"/>
    <w:rsid w:val="00270B0A"/>
    <w:rsid w:val="00281FBE"/>
    <w:rsid w:val="00290D2E"/>
    <w:rsid w:val="00292715"/>
    <w:rsid w:val="002A591C"/>
    <w:rsid w:val="002C10E1"/>
    <w:rsid w:val="002C15EB"/>
    <w:rsid w:val="002C1660"/>
    <w:rsid w:val="002C35A2"/>
    <w:rsid w:val="002C5345"/>
    <w:rsid w:val="002D56B7"/>
    <w:rsid w:val="002E0BAD"/>
    <w:rsid w:val="002F4A14"/>
    <w:rsid w:val="003043BF"/>
    <w:rsid w:val="00310C6B"/>
    <w:rsid w:val="00315282"/>
    <w:rsid w:val="00320073"/>
    <w:rsid w:val="003262DF"/>
    <w:rsid w:val="003424B1"/>
    <w:rsid w:val="00354933"/>
    <w:rsid w:val="0036288F"/>
    <w:rsid w:val="00365B10"/>
    <w:rsid w:val="00367BA7"/>
    <w:rsid w:val="003761C0"/>
    <w:rsid w:val="00376440"/>
    <w:rsid w:val="003812B2"/>
    <w:rsid w:val="003827B4"/>
    <w:rsid w:val="00383CDB"/>
    <w:rsid w:val="003879F9"/>
    <w:rsid w:val="003A035E"/>
    <w:rsid w:val="003B0285"/>
    <w:rsid w:val="003C420B"/>
    <w:rsid w:val="003C5899"/>
    <w:rsid w:val="003D51E7"/>
    <w:rsid w:val="003D54FA"/>
    <w:rsid w:val="003D5DC5"/>
    <w:rsid w:val="003E13CF"/>
    <w:rsid w:val="003F1A5F"/>
    <w:rsid w:val="003F5344"/>
    <w:rsid w:val="003F7EDC"/>
    <w:rsid w:val="00404548"/>
    <w:rsid w:val="0041162E"/>
    <w:rsid w:val="00412EA8"/>
    <w:rsid w:val="00415473"/>
    <w:rsid w:val="0042786D"/>
    <w:rsid w:val="00433C62"/>
    <w:rsid w:val="00434AFA"/>
    <w:rsid w:val="004434E0"/>
    <w:rsid w:val="00472EF5"/>
    <w:rsid w:val="00485241"/>
    <w:rsid w:val="0048687C"/>
    <w:rsid w:val="004902FD"/>
    <w:rsid w:val="004A31B4"/>
    <w:rsid w:val="004A5107"/>
    <w:rsid w:val="004C1922"/>
    <w:rsid w:val="004C462F"/>
    <w:rsid w:val="004C4825"/>
    <w:rsid w:val="004D49E9"/>
    <w:rsid w:val="00503CB1"/>
    <w:rsid w:val="005071DA"/>
    <w:rsid w:val="00523D82"/>
    <w:rsid w:val="00536528"/>
    <w:rsid w:val="00541A00"/>
    <w:rsid w:val="005444B2"/>
    <w:rsid w:val="00552F8B"/>
    <w:rsid w:val="00561FE7"/>
    <w:rsid w:val="00575348"/>
    <w:rsid w:val="005869C5"/>
    <w:rsid w:val="005974CA"/>
    <w:rsid w:val="005A3C81"/>
    <w:rsid w:val="005A5680"/>
    <w:rsid w:val="005A6639"/>
    <w:rsid w:val="005A6914"/>
    <w:rsid w:val="005A7DEF"/>
    <w:rsid w:val="005B3FFE"/>
    <w:rsid w:val="005C1519"/>
    <w:rsid w:val="005C1C4E"/>
    <w:rsid w:val="005C2EBB"/>
    <w:rsid w:val="005C4A16"/>
    <w:rsid w:val="005D68C6"/>
    <w:rsid w:val="005D6A1E"/>
    <w:rsid w:val="005D7EE3"/>
    <w:rsid w:val="005E50DE"/>
    <w:rsid w:val="005F7097"/>
    <w:rsid w:val="0060364A"/>
    <w:rsid w:val="0060575B"/>
    <w:rsid w:val="00617843"/>
    <w:rsid w:val="00620F34"/>
    <w:rsid w:val="00624C1B"/>
    <w:rsid w:val="00625471"/>
    <w:rsid w:val="00627853"/>
    <w:rsid w:val="00633C16"/>
    <w:rsid w:val="00634D0C"/>
    <w:rsid w:val="00650BB2"/>
    <w:rsid w:val="00652BCE"/>
    <w:rsid w:val="00652E29"/>
    <w:rsid w:val="00653617"/>
    <w:rsid w:val="006565DD"/>
    <w:rsid w:val="00661F00"/>
    <w:rsid w:val="006653AC"/>
    <w:rsid w:val="006663E6"/>
    <w:rsid w:val="0067136B"/>
    <w:rsid w:val="006726D5"/>
    <w:rsid w:val="00683AEB"/>
    <w:rsid w:val="00690D60"/>
    <w:rsid w:val="00691208"/>
    <w:rsid w:val="00694384"/>
    <w:rsid w:val="006A23C4"/>
    <w:rsid w:val="006A702E"/>
    <w:rsid w:val="006B7A90"/>
    <w:rsid w:val="006C25C8"/>
    <w:rsid w:val="006C5F38"/>
    <w:rsid w:val="006D7D5A"/>
    <w:rsid w:val="006E4305"/>
    <w:rsid w:val="006F03DA"/>
    <w:rsid w:val="006F09BA"/>
    <w:rsid w:val="006F5763"/>
    <w:rsid w:val="006F7A1C"/>
    <w:rsid w:val="00700BF5"/>
    <w:rsid w:val="00704BAB"/>
    <w:rsid w:val="007104D1"/>
    <w:rsid w:val="007135A6"/>
    <w:rsid w:val="00733A73"/>
    <w:rsid w:val="00743490"/>
    <w:rsid w:val="00746FF2"/>
    <w:rsid w:val="00761133"/>
    <w:rsid w:val="007642A8"/>
    <w:rsid w:val="00764E84"/>
    <w:rsid w:val="007708A3"/>
    <w:rsid w:val="007762F8"/>
    <w:rsid w:val="00777425"/>
    <w:rsid w:val="00783520"/>
    <w:rsid w:val="007A02D3"/>
    <w:rsid w:val="007A18B1"/>
    <w:rsid w:val="007A435C"/>
    <w:rsid w:val="007C055A"/>
    <w:rsid w:val="007C1693"/>
    <w:rsid w:val="007D0E84"/>
    <w:rsid w:val="007D681B"/>
    <w:rsid w:val="007E05A6"/>
    <w:rsid w:val="007E1D85"/>
    <w:rsid w:val="007F4B32"/>
    <w:rsid w:val="007F7029"/>
    <w:rsid w:val="0081154A"/>
    <w:rsid w:val="00820B36"/>
    <w:rsid w:val="00827BB2"/>
    <w:rsid w:val="008329DA"/>
    <w:rsid w:val="008330E7"/>
    <w:rsid w:val="0083360D"/>
    <w:rsid w:val="008353A4"/>
    <w:rsid w:val="00842F03"/>
    <w:rsid w:val="00847154"/>
    <w:rsid w:val="00863F37"/>
    <w:rsid w:val="00865287"/>
    <w:rsid w:val="0086657B"/>
    <w:rsid w:val="00871FC4"/>
    <w:rsid w:val="00877B68"/>
    <w:rsid w:val="008832E5"/>
    <w:rsid w:val="0089438C"/>
    <w:rsid w:val="00897669"/>
    <w:rsid w:val="008B7A5F"/>
    <w:rsid w:val="008C0181"/>
    <w:rsid w:val="008C1C31"/>
    <w:rsid w:val="008C231D"/>
    <w:rsid w:val="008C52DC"/>
    <w:rsid w:val="008D4451"/>
    <w:rsid w:val="008D62B7"/>
    <w:rsid w:val="008E6895"/>
    <w:rsid w:val="008F3626"/>
    <w:rsid w:val="00900B3C"/>
    <w:rsid w:val="00904FB5"/>
    <w:rsid w:val="0091136C"/>
    <w:rsid w:val="00913664"/>
    <w:rsid w:val="0092696F"/>
    <w:rsid w:val="00926CA2"/>
    <w:rsid w:val="00930D7D"/>
    <w:rsid w:val="00945A6D"/>
    <w:rsid w:val="0095047E"/>
    <w:rsid w:val="00956101"/>
    <w:rsid w:val="00962CD6"/>
    <w:rsid w:val="00993A60"/>
    <w:rsid w:val="009A56A4"/>
    <w:rsid w:val="009B014E"/>
    <w:rsid w:val="009B1A31"/>
    <w:rsid w:val="009D1965"/>
    <w:rsid w:val="009D71D5"/>
    <w:rsid w:val="009E2887"/>
    <w:rsid w:val="009E5CB9"/>
    <w:rsid w:val="009F0291"/>
    <w:rsid w:val="009F31F2"/>
    <w:rsid w:val="009F45A5"/>
    <w:rsid w:val="00A01C2E"/>
    <w:rsid w:val="00A02BB2"/>
    <w:rsid w:val="00A04052"/>
    <w:rsid w:val="00A04900"/>
    <w:rsid w:val="00A12563"/>
    <w:rsid w:val="00A17B0B"/>
    <w:rsid w:val="00A17BA3"/>
    <w:rsid w:val="00A24EAC"/>
    <w:rsid w:val="00A433CF"/>
    <w:rsid w:val="00A71B2B"/>
    <w:rsid w:val="00A71B87"/>
    <w:rsid w:val="00A8634C"/>
    <w:rsid w:val="00A91449"/>
    <w:rsid w:val="00AA5E2F"/>
    <w:rsid w:val="00AA7317"/>
    <w:rsid w:val="00AC2C0B"/>
    <w:rsid w:val="00AC315A"/>
    <w:rsid w:val="00AC4905"/>
    <w:rsid w:val="00AE7922"/>
    <w:rsid w:val="00B01011"/>
    <w:rsid w:val="00B018B3"/>
    <w:rsid w:val="00B12EC1"/>
    <w:rsid w:val="00B467BD"/>
    <w:rsid w:val="00B46F30"/>
    <w:rsid w:val="00B554A5"/>
    <w:rsid w:val="00B608C1"/>
    <w:rsid w:val="00B60D3D"/>
    <w:rsid w:val="00B61D95"/>
    <w:rsid w:val="00B638C6"/>
    <w:rsid w:val="00B9187F"/>
    <w:rsid w:val="00BB3050"/>
    <w:rsid w:val="00BB7831"/>
    <w:rsid w:val="00BC31BC"/>
    <w:rsid w:val="00BC6167"/>
    <w:rsid w:val="00BE4435"/>
    <w:rsid w:val="00BE6B71"/>
    <w:rsid w:val="00C0534B"/>
    <w:rsid w:val="00C07BB3"/>
    <w:rsid w:val="00C2000E"/>
    <w:rsid w:val="00C254CB"/>
    <w:rsid w:val="00C379C9"/>
    <w:rsid w:val="00C422B8"/>
    <w:rsid w:val="00C566D6"/>
    <w:rsid w:val="00C574E3"/>
    <w:rsid w:val="00C61CD5"/>
    <w:rsid w:val="00C839ED"/>
    <w:rsid w:val="00C84299"/>
    <w:rsid w:val="00C92F14"/>
    <w:rsid w:val="00C97365"/>
    <w:rsid w:val="00CA513C"/>
    <w:rsid w:val="00CA5E7E"/>
    <w:rsid w:val="00CB296B"/>
    <w:rsid w:val="00CB69B2"/>
    <w:rsid w:val="00CC08BA"/>
    <w:rsid w:val="00CC330A"/>
    <w:rsid w:val="00CC5727"/>
    <w:rsid w:val="00CC63C5"/>
    <w:rsid w:val="00CC7DBD"/>
    <w:rsid w:val="00CF3849"/>
    <w:rsid w:val="00CF78AF"/>
    <w:rsid w:val="00D0233C"/>
    <w:rsid w:val="00D11462"/>
    <w:rsid w:val="00D14A60"/>
    <w:rsid w:val="00D14D61"/>
    <w:rsid w:val="00D22A47"/>
    <w:rsid w:val="00D275FC"/>
    <w:rsid w:val="00D3576E"/>
    <w:rsid w:val="00D43297"/>
    <w:rsid w:val="00D46286"/>
    <w:rsid w:val="00D46B0B"/>
    <w:rsid w:val="00D5561D"/>
    <w:rsid w:val="00D55ED8"/>
    <w:rsid w:val="00D70DB6"/>
    <w:rsid w:val="00D76048"/>
    <w:rsid w:val="00D93C80"/>
    <w:rsid w:val="00D96A8F"/>
    <w:rsid w:val="00DA260B"/>
    <w:rsid w:val="00DB406A"/>
    <w:rsid w:val="00DC50B1"/>
    <w:rsid w:val="00DF0100"/>
    <w:rsid w:val="00DF11A7"/>
    <w:rsid w:val="00E140F9"/>
    <w:rsid w:val="00E271CB"/>
    <w:rsid w:val="00E34FE3"/>
    <w:rsid w:val="00E55D6C"/>
    <w:rsid w:val="00E57396"/>
    <w:rsid w:val="00E63B9E"/>
    <w:rsid w:val="00E65494"/>
    <w:rsid w:val="00E81A1B"/>
    <w:rsid w:val="00E81A86"/>
    <w:rsid w:val="00E8607B"/>
    <w:rsid w:val="00E91073"/>
    <w:rsid w:val="00E93583"/>
    <w:rsid w:val="00EA2950"/>
    <w:rsid w:val="00EA2F86"/>
    <w:rsid w:val="00EA6D39"/>
    <w:rsid w:val="00EB1D97"/>
    <w:rsid w:val="00EB6C0A"/>
    <w:rsid w:val="00EB7F8F"/>
    <w:rsid w:val="00EE08D4"/>
    <w:rsid w:val="00EE3CF4"/>
    <w:rsid w:val="00EE3D1C"/>
    <w:rsid w:val="00EE7026"/>
    <w:rsid w:val="00EF4C53"/>
    <w:rsid w:val="00F006F1"/>
    <w:rsid w:val="00F01420"/>
    <w:rsid w:val="00F07B7B"/>
    <w:rsid w:val="00F23B95"/>
    <w:rsid w:val="00F331A2"/>
    <w:rsid w:val="00F40388"/>
    <w:rsid w:val="00F43DAA"/>
    <w:rsid w:val="00F51B6A"/>
    <w:rsid w:val="00F63389"/>
    <w:rsid w:val="00F66205"/>
    <w:rsid w:val="00F83009"/>
    <w:rsid w:val="00F91977"/>
    <w:rsid w:val="00F97B57"/>
    <w:rsid w:val="00FA4023"/>
    <w:rsid w:val="00FA4F7C"/>
    <w:rsid w:val="00FB0456"/>
    <w:rsid w:val="00FB47F4"/>
    <w:rsid w:val="00FC05D5"/>
    <w:rsid w:val="00FD2B12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uiPriority w:val="99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14">
    <w:name w:val="Заголовок1"/>
    <w:basedOn w:val="a"/>
    <w:next w:val="a"/>
    <w:link w:val="af5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5">
    <w:name w:val="Заголовок Знак"/>
    <w:link w:val="14"/>
    <w:uiPriority w:val="10"/>
    <w:rsid w:val="00900B3C"/>
    <w:rPr>
      <w:rFonts w:ascii="Consolas" w:eastAsia="Consolas" w:hAnsi="Consolas" w:cs="Consolas"/>
    </w:rPr>
  </w:style>
  <w:style w:type="character" w:styleId="af6">
    <w:name w:val="annotation reference"/>
    <w:uiPriority w:val="99"/>
    <w:rsid w:val="007D0E84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8">
    <w:name w:val="Текст примечания Знак"/>
    <w:link w:val="af7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F66205"/>
    <w:pPr>
      <w:spacing w:after="0" w:line="240" w:lineRule="auto"/>
    </w:pPr>
    <w:rPr>
      <w:rFonts w:eastAsia="SimSun" w:cs="SimSun"/>
    </w:rPr>
  </w:style>
  <w:style w:type="character" w:customStyle="1" w:styleId="afa">
    <w:name w:val="Текст Знак"/>
    <w:link w:val="af9"/>
    <w:uiPriority w:val="99"/>
    <w:rsid w:val="00F66205"/>
    <w:rPr>
      <w:rFonts w:eastAsia="SimSun" w:cs="SimSun"/>
      <w:sz w:val="22"/>
      <w:szCs w:val="22"/>
      <w:lang w:val="ru-RU" w:eastAsia="en-US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A71B8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A71B87"/>
    <w:rPr>
      <w:rFonts w:ascii="Times New Roman" w:eastAsia="Times New Roman" w:hAnsi="Times New Roman" w:cs="Arial Unicode MS"/>
      <w:b/>
      <w:bCs/>
      <w:lang w:val="ru-RU" w:eastAsia="en-US" w:bidi="ml-IN"/>
    </w:rPr>
  </w:style>
  <w:style w:type="character" w:customStyle="1" w:styleId="15">
    <w:name w:val="Неразрешенное упоминание1"/>
    <w:uiPriority w:val="99"/>
    <w:semiHidden/>
    <w:unhideWhenUsed/>
    <w:rsid w:val="00354933"/>
    <w:rPr>
      <w:color w:val="605E5C"/>
      <w:shd w:val="clear" w:color="auto" w:fill="E1DFDD"/>
    </w:rPr>
  </w:style>
  <w:style w:type="character" w:customStyle="1" w:styleId="hps">
    <w:name w:val="hps"/>
    <w:rsid w:val="00DA260B"/>
  </w:style>
  <w:style w:type="paragraph" w:customStyle="1" w:styleId="ConsPlusNormal">
    <w:name w:val="ConsPlusNormal"/>
    <w:rsid w:val="00CA5E7E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uiPriority w:val="99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14">
    <w:name w:val="Заголовок1"/>
    <w:basedOn w:val="a"/>
    <w:next w:val="a"/>
    <w:link w:val="af5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5">
    <w:name w:val="Заголовок Знак"/>
    <w:link w:val="14"/>
    <w:uiPriority w:val="10"/>
    <w:rsid w:val="00900B3C"/>
    <w:rPr>
      <w:rFonts w:ascii="Consolas" w:eastAsia="Consolas" w:hAnsi="Consolas" w:cs="Consolas"/>
    </w:rPr>
  </w:style>
  <w:style w:type="character" w:styleId="af6">
    <w:name w:val="annotation reference"/>
    <w:uiPriority w:val="99"/>
    <w:rsid w:val="007D0E84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8">
    <w:name w:val="Текст примечания Знак"/>
    <w:link w:val="af7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F66205"/>
    <w:pPr>
      <w:spacing w:after="0" w:line="240" w:lineRule="auto"/>
    </w:pPr>
    <w:rPr>
      <w:rFonts w:eastAsia="SimSun" w:cs="SimSun"/>
    </w:rPr>
  </w:style>
  <w:style w:type="character" w:customStyle="1" w:styleId="afa">
    <w:name w:val="Текст Знак"/>
    <w:link w:val="af9"/>
    <w:uiPriority w:val="99"/>
    <w:rsid w:val="00F66205"/>
    <w:rPr>
      <w:rFonts w:eastAsia="SimSun" w:cs="SimSun"/>
      <w:sz w:val="22"/>
      <w:szCs w:val="22"/>
      <w:lang w:val="ru-RU" w:eastAsia="en-US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A71B8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A71B87"/>
    <w:rPr>
      <w:rFonts w:ascii="Times New Roman" w:eastAsia="Times New Roman" w:hAnsi="Times New Roman" w:cs="Arial Unicode MS"/>
      <w:b/>
      <w:bCs/>
      <w:lang w:val="ru-RU" w:eastAsia="en-US" w:bidi="ml-IN"/>
    </w:rPr>
  </w:style>
  <w:style w:type="character" w:customStyle="1" w:styleId="15">
    <w:name w:val="Неразрешенное упоминание1"/>
    <w:uiPriority w:val="99"/>
    <w:semiHidden/>
    <w:unhideWhenUsed/>
    <w:rsid w:val="00354933"/>
    <w:rPr>
      <w:color w:val="605E5C"/>
      <w:shd w:val="clear" w:color="auto" w:fill="E1DFDD"/>
    </w:rPr>
  </w:style>
  <w:style w:type="character" w:customStyle="1" w:styleId="hps">
    <w:name w:val="hps"/>
    <w:rsid w:val="00DA260B"/>
  </w:style>
  <w:style w:type="paragraph" w:customStyle="1" w:styleId="ConsPlusNormal">
    <w:name w:val="ConsPlusNormal"/>
    <w:rsid w:val="00CA5E7E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fizerKazakhstan@pfizer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3CC4-9E78-4D76-9287-2D313B63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9683</CharactersWithSpaces>
  <SharedDoc>false</SharedDoc>
  <HLinks>
    <vt:vector size="12" baseType="variant"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mailto:PfizerKazakhstan@pfizer.com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Тимур М. Жиенбаев</cp:lastModifiedBy>
  <cp:revision>2</cp:revision>
  <cp:lastPrinted>2019-10-03T05:14:00Z</cp:lastPrinted>
  <dcterms:created xsi:type="dcterms:W3CDTF">2020-06-08T15:36:00Z</dcterms:created>
  <dcterms:modified xsi:type="dcterms:W3CDTF">2020-06-08T15:36:00Z</dcterms:modified>
</cp:coreProperties>
</file>